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0D23" w:rsidRDefault="0001063E" w:rsidP="00540D23">
      <w:pPr>
        <w:pStyle w:val="Sinespaciado"/>
        <w:jc w:val="center"/>
        <w:rPr>
          <w:b/>
          <w:sz w:val="32"/>
        </w:rPr>
      </w:pPr>
      <w:r w:rsidRPr="0005113F">
        <w:rPr>
          <w:b/>
          <w:sz w:val="32"/>
        </w:rPr>
        <w:t>INT</w:t>
      </w:r>
      <w:r>
        <w:rPr>
          <w:b/>
          <w:sz w:val="32"/>
        </w:rPr>
        <w:t>RODUCCIÓN AL</w:t>
      </w:r>
      <w:r w:rsidRPr="0005113F">
        <w:rPr>
          <w:b/>
          <w:sz w:val="32"/>
        </w:rPr>
        <w:t xml:space="preserve"> PROGRAMA DE AUTOCAD</w:t>
      </w:r>
    </w:p>
    <w:p w:rsidR="0021107B" w:rsidRDefault="0021107B" w:rsidP="00540D23">
      <w:pPr>
        <w:pStyle w:val="Sinespaciado"/>
        <w:jc w:val="center"/>
        <w:rPr>
          <w:b/>
          <w:sz w:val="32"/>
        </w:rPr>
      </w:pPr>
    </w:p>
    <w:p w:rsidR="0021107B" w:rsidRDefault="009F4E73" w:rsidP="00540D23">
      <w:pPr>
        <w:pStyle w:val="Sinespaciado"/>
        <w:jc w:val="center"/>
        <w:rPr>
          <w:b/>
          <w:sz w:val="32"/>
        </w:rPr>
      </w:pPr>
      <w:r>
        <w:rPr>
          <w:noProof/>
          <w:lang w:eastAsia="es-MX"/>
        </w:rPr>
        <w:drawing>
          <wp:inline distT="0" distB="0" distL="0" distR="0">
            <wp:extent cx="4153855" cy="2370125"/>
            <wp:effectExtent l="0" t="0" r="0" b="0"/>
            <wp:docPr id="2" name="Imagen 2" descr="Autodesk 2021 descarga todos los software enlace directo 1 link todos los  idiomas - 3 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todesk 2021 descarga todos los software enlace directo 1 link todos los  idiomas - 3 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70393" cy="2379561"/>
                    </a:xfrm>
                    <a:prstGeom prst="rect">
                      <a:avLst/>
                    </a:prstGeom>
                    <a:noFill/>
                    <a:ln>
                      <a:noFill/>
                    </a:ln>
                  </pic:spPr>
                </pic:pic>
              </a:graphicData>
            </a:graphic>
          </wp:inline>
        </w:drawing>
      </w:r>
    </w:p>
    <w:p w:rsidR="00A52B52" w:rsidRPr="00A52B52" w:rsidRDefault="00A52B52" w:rsidP="00A52B52">
      <w:pPr>
        <w:pStyle w:val="Sinespaciado"/>
        <w:jc w:val="both"/>
        <w:rPr>
          <w:b/>
          <w:bCs/>
          <w:sz w:val="28"/>
        </w:rPr>
      </w:pPr>
      <w:bookmarkStart w:id="0" w:name="introducca"/>
    </w:p>
    <w:bookmarkEnd w:id="0"/>
    <w:p w:rsidR="00954A83" w:rsidRDefault="00A52B52" w:rsidP="00A52B52">
      <w:pPr>
        <w:pStyle w:val="Sinespaciado"/>
        <w:jc w:val="both"/>
        <w:rPr>
          <w:bCs/>
          <w:sz w:val="28"/>
        </w:rPr>
      </w:pPr>
      <w:r w:rsidRPr="00B24ABB">
        <w:rPr>
          <w:b/>
          <w:bCs/>
          <w:sz w:val="28"/>
        </w:rPr>
        <w:t>Autodesk </w:t>
      </w:r>
      <w:hyperlink r:id="rId6" w:history="1">
        <w:r w:rsidRPr="00B24ABB">
          <w:rPr>
            <w:rStyle w:val="Hipervnculo"/>
            <w:b/>
            <w:bCs/>
            <w:color w:val="auto"/>
            <w:sz w:val="28"/>
            <w:u w:val="none"/>
          </w:rPr>
          <w:t>AutoCAD</w:t>
        </w:r>
      </w:hyperlink>
      <w:r w:rsidRPr="00B24ABB">
        <w:rPr>
          <w:b/>
          <w:bCs/>
          <w:sz w:val="28"/>
        </w:rPr>
        <w:t> </w:t>
      </w:r>
      <w:r w:rsidRPr="00B24ABB">
        <w:rPr>
          <w:bCs/>
          <w:sz w:val="28"/>
        </w:rPr>
        <w:t>es un </w:t>
      </w:r>
      <w:hyperlink r:id="rId7" w:history="1">
        <w:r w:rsidRPr="00B24ABB">
          <w:rPr>
            <w:rStyle w:val="Hipervnculo"/>
            <w:bCs/>
            <w:color w:val="auto"/>
            <w:sz w:val="28"/>
            <w:u w:val="none"/>
          </w:rPr>
          <w:t>software</w:t>
        </w:r>
      </w:hyperlink>
      <w:r w:rsidR="00EE73E9">
        <w:rPr>
          <w:bCs/>
          <w:sz w:val="28"/>
        </w:rPr>
        <w:t xml:space="preserve"> </w:t>
      </w:r>
      <w:r w:rsidR="00EE73E9" w:rsidRPr="0062782A">
        <w:rPr>
          <w:sz w:val="28"/>
        </w:rPr>
        <w:t>de dibujo asistido por ordenador</w:t>
      </w:r>
      <w:r w:rsidRPr="00B24ABB">
        <w:rPr>
          <w:bCs/>
          <w:sz w:val="28"/>
        </w:rPr>
        <w:t> CAD</w:t>
      </w:r>
      <w:r w:rsidR="00EE73E9">
        <w:rPr>
          <w:bCs/>
          <w:sz w:val="28"/>
        </w:rPr>
        <w:t xml:space="preserve">, </w:t>
      </w:r>
      <w:r w:rsidR="00EE73E9" w:rsidRPr="0062782A">
        <w:rPr>
          <w:bCs/>
          <w:sz w:val="28"/>
        </w:rPr>
        <w:t>que</w:t>
      </w:r>
      <w:r w:rsidR="00EE73E9" w:rsidRPr="0062782A">
        <w:rPr>
          <w:sz w:val="28"/>
        </w:rPr>
        <w:t> permite a dibujantes, arquitectos, ingenieros y otros profesionales</w:t>
      </w:r>
      <w:r w:rsidR="00EE73E9">
        <w:rPr>
          <w:sz w:val="28"/>
        </w:rPr>
        <w:t xml:space="preserve"> </w:t>
      </w:r>
      <w:r w:rsidR="00EE73E9" w:rsidRPr="0062782A">
        <w:rPr>
          <w:sz w:val="28"/>
        </w:rPr>
        <w:t>crear modelos bidimensionales (2D) y tridimensionales (3D) de mallas y superficies sólidas</w:t>
      </w:r>
      <w:r w:rsidRPr="00B24ABB">
        <w:rPr>
          <w:bCs/>
          <w:sz w:val="28"/>
        </w:rPr>
        <w:t xml:space="preserve">. </w:t>
      </w:r>
    </w:p>
    <w:p w:rsidR="00A52B52" w:rsidRDefault="00A52B52" w:rsidP="00A52B52">
      <w:pPr>
        <w:pStyle w:val="Sinespaciado"/>
        <w:jc w:val="both"/>
        <w:rPr>
          <w:bCs/>
          <w:sz w:val="28"/>
        </w:rPr>
      </w:pPr>
      <w:r w:rsidRPr="00B24ABB">
        <w:rPr>
          <w:bCs/>
          <w:sz w:val="28"/>
        </w:rPr>
        <w:t>El nombre AutoCAD surge como creación de la compañía Autodesk, en que </w:t>
      </w:r>
      <w:r w:rsidRPr="00B24ABB">
        <w:rPr>
          <w:b/>
          <w:bCs/>
          <w:sz w:val="28"/>
        </w:rPr>
        <w:t>Auto </w:t>
      </w:r>
      <w:r w:rsidRPr="00B24ABB">
        <w:rPr>
          <w:bCs/>
          <w:sz w:val="28"/>
        </w:rPr>
        <w:t>hace referencia a la </w:t>
      </w:r>
      <w:hyperlink r:id="rId8" w:history="1">
        <w:r w:rsidRPr="00B24ABB">
          <w:rPr>
            <w:rStyle w:val="Hipervnculo"/>
            <w:bCs/>
            <w:color w:val="auto"/>
            <w:sz w:val="28"/>
            <w:u w:val="none"/>
          </w:rPr>
          <w:t>empresa</w:t>
        </w:r>
      </w:hyperlink>
      <w:r w:rsidRPr="00B24ABB">
        <w:rPr>
          <w:bCs/>
          <w:sz w:val="28"/>
        </w:rPr>
        <w:t> creadora del software y </w:t>
      </w:r>
      <w:r w:rsidRPr="00B24ABB">
        <w:rPr>
          <w:b/>
          <w:bCs/>
          <w:sz w:val="28"/>
        </w:rPr>
        <w:t>CAD </w:t>
      </w:r>
      <w:r w:rsidRPr="00B24ABB">
        <w:rPr>
          <w:bCs/>
          <w:sz w:val="28"/>
        </w:rPr>
        <w:t>a </w:t>
      </w:r>
      <w:hyperlink r:id="rId9" w:history="1">
        <w:r w:rsidRPr="00B24ABB">
          <w:rPr>
            <w:rStyle w:val="Hipervnculo"/>
            <w:bCs/>
            <w:color w:val="auto"/>
            <w:sz w:val="28"/>
            <w:u w:val="none"/>
          </w:rPr>
          <w:t>Diseño</w:t>
        </w:r>
      </w:hyperlink>
      <w:r w:rsidRPr="00B24ABB">
        <w:rPr>
          <w:bCs/>
          <w:sz w:val="28"/>
        </w:rPr>
        <w:t> Asistido por </w:t>
      </w:r>
      <w:hyperlink r:id="rId10" w:history="1">
        <w:r w:rsidRPr="00B24ABB">
          <w:rPr>
            <w:rStyle w:val="Hipervnculo"/>
            <w:bCs/>
            <w:color w:val="auto"/>
            <w:sz w:val="28"/>
            <w:u w:val="none"/>
          </w:rPr>
          <w:t>Computadora</w:t>
        </w:r>
      </w:hyperlink>
      <w:r w:rsidRPr="00B24ABB">
        <w:rPr>
          <w:bCs/>
          <w:sz w:val="28"/>
        </w:rPr>
        <w:t> (por sus siglas en </w:t>
      </w:r>
      <w:hyperlink r:id="rId11" w:history="1">
        <w:r w:rsidRPr="00B24ABB">
          <w:rPr>
            <w:rStyle w:val="Hipervnculo"/>
            <w:bCs/>
            <w:color w:val="auto"/>
            <w:sz w:val="28"/>
            <w:u w:val="none"/>
          </w:rPr>
          <w:t>inglés</w:t>
        </w:r>
      </w:hyperlink>
      <w:r w:rsidRPr="00B24ABB">
        <w:rPr>
          <w:bCs/>
          <w:sz w:val="28"/>
        </w:rPr>
        <w:t> "</w:t>
      </w:r>
      <w:proofErr w:type="spellStart"/>
      <w:r w:rsidRPr="00B24ABB">
        <w:rPr>
          <w:bCs/>
          <w:sz w:val="28"/>
        </w:rPr>
        <w:t>Computer</w:t>
      </w:r>
      <w:proofErr w:type="spellEnd"/>
      <w:r w:rsidRPr="00B24ABB">
        <w:rPr>
          <w:bCs/>
          <w:sz w:val="28"/>
        </w:rPr>
        <w:t xml:space="preserve"> </w:t>
      </w:r>
      <w:proofErr w:type="spellStart"/>
      <w:r w:rsidRPr="00B24ABB">
        <w:rPr>
          <w:bCs/>
          <w:sz w:val="28"/>
        </w:rPr>
        <w:t>Aided</w:t>
      </w:r>
      <w:proofErr w:type="spellEnd"/>
      <w:r w:rsidRPr="00B24ABB">
        <w:rPr>
          <w:bCs/>
          <w:sz w:val="28"/>
        </w:rPr>
        <w:t xml:space="preserve"> </w:t>
      </w:r>
      <w:proofErr w:type="spellStart"/>
      <w:r w:rsidRPr="00B24ABB">
        <w:rPr>
          <w:bCs/>
          <w:sz w:val="28"/>
        </w:rPr>
        <w:t>Design</w:t>
      </w:r>
      <w:proofErr w:type="spellEnd"/>
      <w:r w:rsidRPr="00B24ABB">
        <w:rPr>
          <w:bCs/>
          <w:sz w:val="28"/>
        </w:rPr>
        <w:t>"), teniendo su primera aparición en</w:t>
      </w:r>
      <w:r w:rsidR="00954A83">
        <w:rPr>
          <w:bCs/>
          <w:sz w:val="28"/>
        </w:rPr>
        <w:t xml:space="preserve"> 1982, con su </w:t>
      </w:r>
      <w:r w:rsidR="00954A83" w:rsidRPr="00954A83">
        <w:rPr>
          <w:b/>
          <w:bCs/>
          <w:sz w:val="28"/>
        </w:rPr>
        <w:t>primera versión</w:t>
      </w:r>
      <w:r w:rsidRPr="00954A83">
        <w:rPr>
          <w:b/>
          <w:bCs/>
          <w:sz w:val="28"/>
        </w:rPr>
        <w:t xml:space="preserve"> 1982.</w:t>
      </w:r>
      <w:hyperlink r:id="rId12" w:history="1">
        <w:r w:rsidRPr="00954A83">
          <w:rPr>
            <w:rStyle w:val="Hipervnculo"/>
            <w:b/>
            <w:bCs/>
            <w:color w:val="auto"/>
            <w:sz w:val="28"/>
            <w:u w:val="none"/>
          </w:rPr>
          <w:t>1 </w:t>
        </w:r>
      </w:hyperlink>
      <w:r w:rsidRPr="00954A83">
        <w:rPr>
          <w:b/>
          <w:bCs/>
          <w:sz w:val="28"/>
        </w:rPr>
        <w:t>AutoCAD</w:t>
      </w:r>
      <w:r w:rsidR="00954A83">
        <w:rPr>
          <w:b/>
          <w:bCs/>
          <w:sz w:val="28"/>
        </w:rPr>
        <w:t>,</w:t>
      </w:r>
      <w:r w:rsidRPr="00B24ABB">
        <w:rPr>
          <w:bCs/>
          <w:sz w:val="28"/>
        </w:rPr>
        <w:t xml:space="preserve"> es un software</w:t>
      </w:r>
      <w:r w:rsidR="00267E96">
        <w:rPr>
          <w:bCs/>
          <w:sz w:val="28"/>
        </w:rPr>
        <w:t xml:space="preserve"> </w:t>
      </w:r>
      <w:r w:rsidR="00267E96" w:rsidRPr="00B24ABB">
        <w:rPr>
          <w:bCs/>
          <w:sz w:val="28"/>
        </w:rPr>
        <w:t>desarrollado y comercializado por </w:t>
      </w:r>
      <w:hyperlink r:id="rId13" w:history="1">
        <w:r w:rsidR="00267E96" w:rsidRPr="00B24ABB">
          <w:rPr>
            <w:rStyle w:val="Hipervnculo"/>
            <w:bCs/>
            <w:color w:val="auto"/>
            <w:sz w:val="28"/>
            <w:u w:val="none"/>
          </w:rPr>
          <w:t>la empresa</w:t>
        </w:r>
      </w:hyperlink>
      <w:r w:rsidR="00267E96" w:rsidRPr="00B24ABB">
        <w:rPr>
          <w:bCs/>
          <w:sz w:val="28"/>
        </w:rPr>
        <w:t> Autodesk</w:t>
      </w:r>
      <w:r w:rsidR="00267E96">
        <w:rPr>
          <w:bCs/>
          <w:sz w:val="28"/>
        </w:rPr>
        <w:t>,</w:t>
      </w:r>
      <w:r w:rsidRPr="00B24ABB">
        <w:rPr>
          <w:bCs/>
          <w:sz w:val="28"/>
        </w:rPr>
        <w:t xml:space="preserve"> reconocido a nivel internacional por sus amplias capacidades de </w:t>
      </w:r>
      <w:hyperlink r:id="rId14" w:history="1">
        <w:r w:rsidRPr="00B24ABB">
          <w:rPr>
            <w:rStyle w:val="Hipervnculo"/>
            <w:bCs/>
            <w:color w:val="auto"/>
            <w:sz w:val="28"/>
            <w:u w:val="none"/>
          </w:rPr>
          <w:t>edición</w:t>
        </w:r>
      </w:hyperlink>
      <w:r w:rsidRPr="00B24ABB">
        <w:rPr>
          <w:bCs/>
          <w:sz w:val="28"/>
        </w:rPr>
        <w:t>, que hacen posible el dibujo digital de planos de edificios o la </w:t>
      </w:r>
      <w:hyperlink r:id="rId15" w:history="1">
        <w:r w:rsidRPr="00B24ABB">
          <w:rPr>
            <w:rStyle w:val="Hipervnculo"/>
            <w:bCs/>
            <w:color w:val="auto"/>
            <w:sz w:val="28"/>
            <w:u w:val="none"/>
          </w:rPr>
          <w:t>recreación</w:t>
        </w:r>
      </w:hyperlink>
      <w:r w:rsidRPr="00B24ABB">
        <w:rPr>
          <w:bCs/>
          <w:sz w:val="28"/>
        </w:rPr>
        <w:t> de </w:t>
      </w:r>
      <w:hyperlink r:id="rId16" w:history="1">
        <w:r w:rsidRPr="00B24ABB">
          <w:rPr>
            <w:rStyle w:val="Hipervnculo"/>
            <w:bCs/>
            <w:color w:val="auto"/>
            <w:sz w:val="28"/>
            <w:u w:val="none"/>
          </w:rPr>
          <w:t>imágenes</w:t>
        </w:r>
      </w:hyperlink>
      <w:r w:rsidRPr="00B24ABB">
        <w:rPr>
          <w:bCs/>
          <w:sz w:val="28"/>
        </w:rPr>
        <w:t xml:space="preserve"> en 3D; </w:t>
      </w:r>
      <w:r w:rsidR="00954A83">
        <w:rPr>
          <w:bCs/>
          <w:sz w:val="28"/>
        </w:rPr>
        <w:t xml:space="preserve">se ha vuelto una herramienta indispensable y de </w:t>
      </w:r>
      <w:r w:rsidRPr="00B24ABB">
        <w:rPr>
          <w:bCs/>
          <w:sz w:val="28"/>
        </w:rPr>
        <w:t>los </w:t>
      </w:r>
      <w:hyperlink r:id="rId17" w:history="1">
        <w:r w:rsidRPr="00B24ABB">
          <w:rPr>
            <w:rStyle w:val="Hipervnculo"/>
            <w:bCs/>
            <w:color w:val="auto"/>
            <w:sz w:val="28"/>
            <w:u w:val="none"/>
          </w:rPr>
          <w:t>programas</w:t>
        </w:r>
      </w:hyperlink>
      <w:r w:rsidRPr="00B24ABB">
        <w:rPr>
          <w:bCs/>
          <w:sz w:val="28"/>
        </w:rPr>
        <w:t> más usados por arquitectos, ingenieros, diseñadores industriales y otros.</w:t>
      </w:r>
    </w:p>
    <w:p w:rsidR="00BB2966" w:rsidRDefault="00BB2966" w:rsidP="00A52B52">
      <w:pPr>
        <w:pStyle w:val="Sinespaciado"/>
        <w:jc w:val="both"/>
        <w:rPr>
          <w:bCs/>
          <w:sz w:val="28"/>
        </w:rPr>
      </w:pPr>
    </w:p>
    <w:p w:rsidR="00BB2966" w:rsidRDefault="00BB2966" w:rsidP="00A52B52">
      <w:pPr>
        <w:pStyle w:val="Sinespaciado"/>
        <w:jc w:val="both"/>
        <w:rPr>
          <w:sz w:val="28"/>
        </w:rPr>
      </w:pPr>
      <w:r w:rsidRPr="000A29AF">
        <w:rPr>
          <w:b/>
          <w:sz w:val="28"/>
        </w:rPr>
        <w:t>Un</w:t>
      </w:r>
      <w:r w:rsidRPr="00A52B52">
        <w:rPr>
          <w:sz w:val="28"/>
        </w:rPr>
        <w:t> </w:t>
      </w:r>
      <w:r w:rsidRPr="00A52B52">
        <w:rPr>
          <w:b/>
          <w:bCs/>
          <w:sz w:val="28"/>
        </w:rPr>
        <w:t>dibujante</w:t>
      </w:r>
      <w:r w:rsidRPr="00A52B52">
        <w:rPr>
          <w:sz w:val="28"/>
        </w:rPr>
        <w:t> </w:t>
      </w:r>
      <w:r w:rsidRPr="000A29AF">
        <w:rPr>
          <w:b/>
          <w:sz w:val="28"/>
        </w:rPr>
        <w:t>de AutoCAD</w:t>
      </w:r>
      <w:r w:rsidR="000A29AF">
        <w:rPr>
          <w:sz w:val="28"/>
        </w:rPr>
        <w:t>, es</w:t>
      </w:r>
      <w:r>
        <w:rPr>
          <w:sz w:val="28"/>
        </w:rPr>
        <w:t xml:space="preserve"> </w:t>
      </w:r>
      <w:r w:rsidRPr="00040B60">
        <w:rPr>
          <w:sz w:val="28"/>
        </w:rPr>
        <w:t>el encargado de </w:t>
      </w:r>
      <w:r w:rsidR="000A29AF" w:rsidRPr="000A29AF">
        <w:rPr>
          <w:bCs/>
          <w:sz w:val="28"/>
        </w:rPr>
        <w:t>capturar digitalmente</w:t>
      </w:r>
      <w:r w:rsidR="000A29AF">
        <w:rPr>
          <w:sz w:val="28"/>
        </w:rPr>
        <w:t> los diseños y planos arquitectónicos o industriales que le encomienden, definir las simbologías</w:t>
      </w:r>
      <w:r w:rsidRPr="00040B60">
        <w:rPr>
          <w:sz w:val="28"/>
        </w:rPr>
        <w:t xml:space="preserve"> a utilizar para </w:t>
      </w:r>
      <w:r w:rsidR="000A29AF">
        <w:rPr>
          <w:bCs/>
          <w:sz w:val="28"/>
        </w:rPr>
        <w:t>representar</w:t>
      </w:r>
      <w:r w:rsidRPr="00040B60">
        <w:rPr>
          <w:sz w:val="28"/>
        </w:rPr>
        <w:t xml:space="preserve"> instalaciones</w:t>
      </w:r>
      <w:r w:rsidR="000A29AF">
        <w:rPr>
          <w:sz w:val="28"/>
        </w:rPr>
        <w:t xml:space="preserve"> especiales, hidráulica-sanitarias, eléctricas, de gas, etc.,</w:t>
      </w:r>
      <w:r w:rsidRPr="00040B60">
        <w:rPr>
          <w:sz w:val="28"/>
        </w:rPr>
        <w:t xml:space="preserve"> con los requerimientos establecidos por los clientes</w:t>
      </w:r>
      <w:r w:rsidR="007B31DB">
        <w:rPr>
          <w:sz w:val="28"/>
        </w:rPr>
        <w:t xml:space="preserve"> y normas vigentes del dibujo técnico</w:t>
      </w:r>
      <w:r w:rsidRPr="00040B60">
        <w:rPr>
          <w:sz w:val="28"/>
        </w:rPr>
        <w:t>.</w:t>
      </w:r>
    </w:p>
    <w:p w:rsidR="0021107B" w:rsidRDefault="0021107B" w:rsidP="00A52B52">
      <w:pPr>
        <w:pStyle w:val="Sinespaciado"/>
        <w:jc w:val="both"/>
        <w:rPr>
          <w:sz w:val="28"/>
        </w:rPr>
      </w:pPr>
    </w:p>
    <w:p w:rsidR="009B4324" w:rsidRDefault="00B4265E" w:rsidP="009B4324">
      <w:pPr>
        <w:pStyle w:val="Sinespaciado"/>
        <w:jc w:val="center"/>
        <w:rPr>
          <w:sz w:val="28"/>
        </w:rPr>
      </w:pPr>
      <w:r>
        <w:rPr>
          <w:noProof/>
          <w:lang w:eastAsia="es-MX"/>
        </w:rPr>
        <w:drawing>
          <wp:inline distT="0" distB="0" distL="0" distR="0">
            <wp:extent cx="3306470" cy="2004060"/>
            <wp:effectExtent l="0" t="0" r="8255" b="0"/>
            <wp:docPr id="5" name="Imagen 5" descr="VENDO PROYECTOS DE VIVIENDAS..!!!! en AUTOCAD - Otras Ventas 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ENDO PROYECTOS DE VIVIENDAS..!!!! en AUTOCAD - Otras Ventas en ..."/>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23102" cy="2014141"/>
                    </a:xfrm>
                    <a:prstGeom prst="rect">
                      <a:avLst/>
                    </a:prstGeom>
                    <a:noFill/>
                    <a:ln>
                      <a:noFill/>
                    </a:ln>
                  </pic:spPr>
                </pic:pic>
              </a:graphicData>
            </a:graphic>
          </wp:inline>
        </w:drawing>
      </w:r>
      <w:r>
        <w:rPr>
          <w:noProof/>
          <w:lang w:eastAsia="es-MX"/>
        </w:rPr>
        <w:t xml:space="preserve">      </w:t>
      </w:r>
      <w:r w:rsidR="009B4324">
        <w:rPr>
          <w:noProof/>
          <w:lang w:eastAsia="es-MX"/>
        </w:rPr>
        <w:drawing>
          <wp:inline distT="0" distB="0" distL="0" distR="0">
            <wp:extent cx="3332756" cy="1999120"/>
            <wp:effectExtent l="0" t="0" r="1270" b="1270"/>
            <wp:docPr id="4" name="Imagen 4" descr="Qué es AutoCAD: usos y funcionalidades del software - Esn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ué es AutoCAD: usos y funcionalidades del software - Esnec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45708" cy="2006889"/>
                    </a:xfrm>
                    <a:prstGeom prst="rect">
                      <a:avLst/>
                    </a:prstGeom>
                    <a:noFill/>
                    <a:ln>
                      <a:noFill/>
                    </a:ln>
                  </pic:spPr>
                </pic:pic>
              </a:graphicData>
            </a:graphic>
          </wp:inline>
        </w:drawing>
      </w:r>
    </w:p>
    <w:p w:rsidR="009B4324" w:rsidRDefault="009B4324" w:rsidP="009F4E73">
      <w:pPr>
        <w:pStyle w:val="Sinespaciado"/>
        <w:rPr>
          <w:sz w:val="28"/>
        </w:rPr>
      </w:pPr>
    </w:p>
    <w:p w:rsidR="0021107B" w:rsidRDefault="0021107B" w:rsidP="0021107B">
      <w:pPr>
        <w:pStyle w:val="Sinespaciado"/>
        <w:jc w:val="center"/>
        <w:rPr>
          <w:b/>
          <w:bCs/>
          <w:sz w:val="28"/>
        </w:rPr>
      </w:pPr>
      <w:r w:rsidRPr="0021107B">
        <w:rPr>
          <w:b/>
          <w:bCs/>
          <w:sz w:val="28"/>
        </w:rPr>
        <w:lastRenderedPageBreak/>
        <w:t>Características generales del software</w:t>
      </w:r>
    </w:p>
    <w:p w:rsidR="0021107B" w:rsidRPr="0021107B" w:rsidRDefault="0021107B" w:rsidP="0021107B">
      <w:pPr>
        <w:pStyle w:val="Sinespaciado"/>
        <w:jc w:val="center"/>
        <w:rPr>
          <w:b/>
          <w:bCs/>
          <w:sz w:val="28"/>
        </w:rPr>
      </w:pPr>
    </w:p>
    <w:p w:rsidR="0021107B" w:rsidRPr="0021107B" w:rsidRDefault="0021107B" w:rsidP="0021107B">
      <w:pPr>
        <w:pStyle w:val="Sinespaciado"/>
        <w:jc w:val="both"/>
        <w:rPr>
          <w:sz w:val="28"/>
        </w:rPr>
      </w:pPr>
      <w:r w:rsidRPr="0021107B">
        <w:rPr>
          <w:sz w:val="28"/>
        </w:rPr>
        <w:t xml:space="preserve">El software AutoCAD está disponible tanto para MAC como para Windows, y entre las interfaces de programación que admite encontramos: ActiveX </w:t>
      </w:r>
      <w:proofErr w:type="spellStart"/>
      <w:r w:rsidRPr="0021107B">
        <w:rPr>
          <w:sz w:val="28"/>
        </w:rPr>
        <w:t>Automation</w:t>
      </w:r>
      <w:proofErr w:type="spellEnd"/>
      <w:r w:rsidRPr="0021107B">
        <w:rPr>
          <w:sz w:val="28"/>
        </w:rPr>
        <w:t xml:space="preserve">, VBA, </w:t>
      </w:r>
      <w:proofErr w:type="spellStart"/>
      <w:r w:rsidRPr="0021107B">
        <w:rPr>
          <w:sz w:val="28"/>
        </w:rPr>
        <w:t>AutoLISP</w:t>
      </w:r>
      <w:proofErr w:type="spellEnd"/>
      <w:r w:rsidRPr="0021107B">
        <w:rPr>
          <w:sz w:val="28"/>
        </w:rPr>
        <w:t xml:space="preserve">, Visual LISP, </w:t>
      </w:r>
      <w:proofErr w:type="spellStart"/>
      <w:r w:rsidRPr="0021107B">
        <w:rPr>
          <w:sz w:val="28"/>
        </w:rPr>
        <w:t>ObjectARX</w:t>
      </w:r>
      <w:proofErr w:type="spellEnd"/>
      <w:r w:rsidRPr="0021107B">
        <w:rPr>
          <w:sz w:val="28"/>
        </w:rPr>
        <w:t xml:space="preserve"> y .NET. Sin embargo, el tipo de interfaz que se vaya a utilizar dependerá de las necesidades de la aplicación y de la experiencia que tenga el usuario en programación. En la web de Autodesk podemos ver que el software AutoCAD ofrece multitud de opciones diferentes según el tipo de usuario que lo vaya a utilizar. De esta manera, encontramos un conjunto de herramientas especializadas como por ejemplo AutoCAD </w:t>
      </w:r>
      <w:proofErr w:type="spellStart"/>
      <w:r w:rsidRPr="0021107B">
        <w:rPr>
          <w:sz w:val="28"/>
        </w:rPr>
        <w:t>Map</w:t>
      </w:r>
      <w:proofErr w:type="spellEnd"/>
      <w:r w:rsidRPr="0021107B">
        <w:rPr>
          <w:sz w:val="28"/>
        </w:rPr>
        <w:t xml:space="preserve"> 3D, que incorpora funciones topográficas para gestionar la información; AutoCAD </w:t>
      </w:r>
      <w:proofErr w:type="spellStart"/>
      <w:r w:rsidRPr="0021107B">
        <w:rPr>
          <w:sz w:val="28"/>
        </w:rPr>
        <w:t>Plant</w:t>
      </w:r>
      <w:proofErr w:type="spellEnd"/>
      <w:r w:rsidRPr="0021107B">
        <w:rPr>
          <w:sz w:val="28"/>
        </w:rPr>
        <w:t xml:space="preserve"> 3D, que facilita el diseño 3D de plantas; o AutoCAD </w:t>
      </w:r>
      <w:proofErr w:type="spellStart"/>
      <w:r w:rsidRPr="0021107B">
        <w:rPr>
          <w:sz w:val="28"/>
        </w:rPr>
        <w:t>Architecture</w:t>
      </w:r>
      <w:proofErr w:type="spellEnd"/>
      <w:r w:rsidRPr="0021107B">
        <w:rPr>
          <w:sz w:val="28"/>
        </w:rPr>
        <w:t>, ideal para el sector de la arquitectura</w:t>
      </w:r>
    </w:p>
    <w:p w:rsidR="0021107B" w:rsidRDefault="0021107B" w:rsidP="00A52B52">
      <w:pPr>
        <w:pStyle w:val="Sinespaciado"/>
        <w:jc w:val="both"/>
        <w:rPr>
          <w:sz w:val="28"/>
        </w:rPr>
      </w:pPr>
    </w:p>
    <w:p w:rsidR="0021107B" w:rsidRDefault="0021107B" w:rsidP="0021107B">
      <w:pPr>
        <w:pStyle w:val="Sinespaciado"/>
        <w:jc w:val="both"/>
        <w:rPr>
          <w:sz w:val="28"/>
          <w:lang w:eastAsia="es-MX"/>
        </w:rPr>
      </w:pPr>
      <w:r w:rsidRPr="0021107B">
        <w:rPr>
          <w:sz w:val="28"/>
          <w:lang w:eastAsia="es-MX"/>
        </w:rPr>
        <w:t>Dentro del software, encontramos cuatro tipos de modelados 3D. El primero es el modelado de </w:t>
      </w:r>
      <w:r w:rsidRPr="0021107B">
        <w:rPr>
          <w:b/>
          <w:bCs/>
          <w:sz w:val="28"/>
          <w:lang w:eastAsia="es-MX"/>
        </w:rPr>
        <w:t>estructura inalámbrica</w:t>
      </w:r>
      <w:r w:rsidRPr="0021107B">
        <w:rPr>
          <w:sz w:val="28"/>
          <w:lang w:eastAsia="es-MX"/>
        </w:rPr>
        <w:t>, una estructura tridimensional que sirve para mercar las referencias geométricas al inicio del diseño. El modelado de </w:t>
      </w:r>
      <w:r w:rsidRPr="0021107B">
        <w:rPr>
          <w:b/>
          <w:bCs/>
          <w:sz w:val="28"/>
          <w:lang w:eastAsia="es-MX"/>
        </w:rPr>
        <w:t>sólidos</w:t>
      </w:r>
      <w:r w:rsidRPr="0021107B">
        <w:rPr>
          <w:sz w:val="28"/>
          <w:lang w:eastAsia="es-MX"/>
        </w:rPr>
        <w:t> ayuda establecer lo</w:t>
      </w:r>
      <w:r>
        <w:rPr>
          <w:sz w:val="28"/>
          <w:lang w:eastAsia="es-MX"/>
        </w:rPr>
        <w:t>s</w:t>
      </w:r>
      <w:r w:rsidRPr="0021107B">
        <w:rPr>
          <w:sz w:val="28"/>
          <w:lang w:eastAsia="es-MX"/>
        </w:rPr>
        <w:t xml:space="preserve"> parámetros de masa y funciones de sección. El de </w:t>
      </w:r>
      <w:r w:rsidRPr="0021107B">
        <w:rPr>
          <w:b/>
          <w:bCs/>
          <w:sz w:val="28"/>
          <w:lang w:eastAsia="es-MX"/>
        </w:rPr>
        <w:t>superficie</w:t>
      </w:r>
      <w:r w:rsidRPr="0021107B">
        <w:rPr>
          <w:sz w:val="28"/>
          <w:lang w:eastAsia="es-MX"/>
        </w:rPr>
        <w:t> proporciona un control preciso de las curvas para manipular las superficies minuciosamente. Por último, el modelado de </w:t>
      </w:r>
      <w:r w:rsidRPr="0021107B">
        <w:rPr>
          <w:b/>
          <w:bCs/>
          <w:sz w:val="28"/>
          <w:lang w:eastAsia="es-MX"/>
        </w:rPr>
        <w:t>mallas</w:t>
      </w:r>
      <w:r w:rsidRPr="0021107B">
        <w:rPr>
          <w:sz w:val="28"/>
          <w:lang w:eastAsia="es-MX"/>
        </w:rPr>
        <w:t> permite funciones de plegado, suavizado y escultura de formas y objetos 3D libres.</w:t>
      </w:r>
    </w:p>
    <w:p w:rsidR="00150C3E" w:rsidRPr="0021107B" w:rsidRDefault="00150C3E" w:rsidP="0021107B">
      <w:pPr>
        <w:pStyle w:val="Sinespaciado"/>
        <w:jc w:val="both"/>
        <w:rPr>
          <w:sz w:val="28"/>
          <w:lang w:eastAsia="es-MX"/>
        </w:rPr>
      </w:pPr>
    </w:p>
    <w:p w:rsidR="0021107B" w:rsidRDefault="0021107B" w:rsidP="0021107B">
      <w:pPr>
        <w:shd w:val="clear" w:color="auto" w:fill="FFFFFF"/>
        <w:spacing w:after="75" w:line="240" w:lineRule="auto"/>
        <w:jc w:val="center"/>
        <w:rPr>
          <w:rFonts w:ascii="Arial" w:eastAsia="Times New Roman" w:hAnsi="Arial" w:cs="Arial"/>
          <w:color w:val="222222"/>
          <w:sz w:val="27"/>
          <w:szCs w:val="27"/>
          <w:lang w:eastAsia="es-MX"/>
        </w:rPr>
      </w:pPr>
      <w:r w:rsidRPr="0021107B">
        <w:rPr>
          <w:rFonts w:ascii="Arial" w:eastAsia="Times New Roman" w:hAnsi="Arial" w:cs="Arial"/>
          <w:noProof/>
          <w:color w:val="222222"/>
          <w:sz w:val="27"/>
          <w:szCs w:val="27"/>
          <w:lang w:eastAsia="es-MX"/>
        </w:rPr>
        <w:drawing>
          <wp:inline distT="0" distB="0" distL="0" distR="0">
            <wp:extent cx="6668167" cy="2487168"/>
            <wp:effectExtent l="0" t="0" r="0" b="8890"/>
            <wp:docPr id="1" name="Imagen 1" descr="https://www.3dnatives.com/es/wp-content/uploads/sites/4/AutoCAD-mod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3dnatives.com/es/wp-content/uploads/sites/4/AutoCAD-modelo.jpg"/>
                    <pic:cNvPicPr>
                      <a:picLocks noChangeAspect="1" noChangeArrowheads="1"/>
                    </pic:cNvPicPr>
                  </pic:nvPicPr>
                  <pic:blipFill rotWithShape="1">
                    <a:blip r:embed="rId20">
                      <a:extLst>
                        <a:ext uri="{28A0092B-C50C-407E-A947-70E740481C1C}">
                          <a14:useLocalDpi xmlns:a14="http://schemas.microsoft.com/office/drawing/2010/main" val="0"/>
                        </a:ext>
                      </a:extLst>
                    </a:blip>
                    <a:srcRect t="15606" b="17896"/>
                    <a:stretch/>
                  </pic:blipFill>
                  <pic:spPr bwMode="auto">
                    <a:xfrm>
                      <a:off x="0" y="0"/>
                      <a:ext cx="6689327" cy="2495061"/>
                    </a:xfrm>
                    <a:prstGeom prst="rect">
                      <a:avLst/>
                    </a:prstGeom>
                    <a:noFill/>
                    <a:ln>
                      <a:noFill/>
                    </a:ln>
                    <a:extLst>
                      <a:ext uri="{53640926-AAD7-44D8-BBD7-CCE9431645EC}">
                        <a14:shadowObscured xmlns:a14="http://schemas.microsoft.com/office/drawing/2010/main"/>
                      </a:ext>
                    </a:extLst>
                  </pic:spPr>
                </pic:pic>
              </a:graphicData>
            </a:graphic>
          </wp:inline>
        </w:drawing>
      </w:r>
    </w:p>
    <w:p w:rsidR="0021107B" w:rsidRDefault="0021107B" w:rsidP="0021107B">
      <w:pPr>
        <w:shd w:val="clear" w:color="auto" w:fill="FFFFFF"/>
        <w:spacing w:after="75" w:line="240" w:lineRule="auto"/>
        <w:jc w:val="center"/>
        <w:rPr>
          <w:rFonts w:ascii="Arial" w:eastAsia="Times New Roman" w:hAnsi="Arial" w:cs="Arial"/>
          <w:color w:val="222222"/>
          <w:sz w:val="27"/>
          <w:szCs w:val="27"/>
          <w:lang w:eastAsia="es-MX"/>
        </w:rPr>
      </w:pPr>
    </w:p>
    <w:p w:rsidR="0021107B" w:rsidRPr="0021107B" w:rsidRDefault="0021107B" w:rsidP="0021107B">
      <w:pPr>
        <w:shd w:val="clear" w:color="auto" w:fill="FFFFFF"/>
        <w:spacing w:after="75" w:line="240" w:lineRule="auto"/>
        <w:jc w:val="center"/>
        <w:rPr>
          <w:b/>
          <w:sz w:val="28"/>
          <w:lang w:eastAsia="es-MX"/>
        </w:rPr>
      </w:pPr>
      <w:r w:rsidRPr="0021107B">
        <w:rPr>
          <w:b/>
          <w:sz w:val="28"/>
          <w:lang w:eastAsia="es-MX"/>
        </w:rPr>
        <w:t>Versión educativa gratis</w:t>
      </w:r>
    </w:p>
    <w:p w:rsidR="0021107B" w:rsidRDefault="0021107B" w:rsidP="0021107B">
      <w:pPr>
        <w:shd w:val="clear" w:color="auto" w:fill="FFFFFF"/>
        <w:spacing w:after="75" w:line="240" w:lineRule="auto"/>
        <w:jc w:val="center"/>
        <w:rPr>
          <w:rFonts w:ascii="Arial" w:eastAsia="Times New Roman" w:hAnsi="Arial" w:cs="Arial"/>
          <w:color w:val="222222"/>
          <w:sz w:val="27"/>
          <w:szCs w:val="27"/>
          <w:lang w:eastAsia="es-MX"/>
        </w:rPr>
      </w:pPr>
    </w:p>
    <w:p w:rsidR="0021107B" w:rsidRDefault="0021107B" w:rsidP="0021107B">
      <w:pPr>
        <w:pStyle w:val="Sinespaciado"/>
        <w:jc w:val="both"/>
        <w:rPr>
          <w:sz w:val="28"/>
          <w:lang w:eastAsia="es-MX"/>
        </w:rPr>
      </w:pPr>
      <w:r w:rsidRPr="0021107B">
        <w:rPr>
          <w:sz w:val="28"/>
          <w:lang w:eastAsia="es-MX"/>
        </w:rPr>
        <w:t xml:space="preserve">Autodesk también da la opción de adquirir una versión educativa gratis durante 3 años, la cual se puede utilizar en un máximo de dos dispositivos personales y está dirigida principalmente a estudiantes. </w:t>
      </w:r>
    </w:p>
    <w:p w:rsidR="00150C3E" w:rsidRDefault="0021107B" w:rsidP="00150C3E">
      <w:pPr>
        <w:pStyle w:val="Sinespaciado"/>
        <w:jc w:val="both"/>
        <w:rPr>
          <w:sz w:val="28"/>
          <w:lang w:eastAsia="es-MX"/>
        </w:rPr>
      </w:pPr>
      <w:r w:rsidRPr="0021107B">
        <w:rPr>
          <w:sz w:val="28"/>
          <w:lang w:eastAsia="es-MX"/>
        </w:rPr>
        <w:t xml:space="preserve">Además, las versiones principales permiten a todos los usuarios adquirir un periodo de prueba gratis durante 30 días con el que descubrir todas sus funcionalidades. Si por algún casual decides no optar por este tipo de software, siempre existen alternativas, como por ejemplo </w:t>
      </w:r>
      <w:proofErr w:type="spellStart"/>
      <w:r w:rsidRPr="0021107B">
        <w:rPr>
          <w:sz w:val="28"/>
          <w:lang w:eastAsia="es-MX"/>
        </w:rPr>
        <w:t>FreeCAD</w:t>
      </w:r>
      <w:proofErr w:type="spellEnd"/>
      <w:r w:rsidRPr="0021107B">
        <w:rPr>
          <w:sz w:val="28"/>
          <w:lang w:eastAsia="es-MX"/>
        </w:rPr>
        <w:t xml:space="preserve">, </w:t>
      </w:r>
      <w:proofErr w:type="spellStart"/>
      <w:r w:rsidRPr="0021107B">
        <w:rPr>
          <w:sz w:val="28"/>
          <w:lang w:eastAsia="es-MX"/>
        </w:rPr>
        <w:t>Onshape</w:t>
      </w:r>
      <w:proofErr w:type="spellEnd"/>
      <w:r w:rsidRPr="0021107B">
        <w:rPr>
          <w:sz w:val="28"/>
          <w:lang w:eastAsia="es-MX"/>
        </w:rPr>
        <w:t xml:space="preserve"> o </w:t>
      </w:r>
      <w:proofErr w:type="spellStart"/>
      <w:r w:rsidRPr="0021107B">
        <w:rPr>
          <w:sz w:val="28"/>
          <w:lang w:eastAsia="es-MX"/>
        </w:rPr>
        <w:t>nanoCAD</w:t>
      </w:r>
      <w:proofErr w:type="spellEnd"/>
      <w:r w:rsidRPr="0021107B">
        <w:rPr>
          <w:sz w:val="28"/>
          <w:lang w:eastAsia="es-MX"/>
        </w:rPr>
        <w:t xml:space="preserve">. </w:t>
      </w:r>
    </w:p>
    <w:p w:rsidR="0021107B" w:rsidRDefault="0021107B" w:rsidP="00150C3E">
      <w:pPr>
        <w:pStyle w:val="Sinespaciado"/>
        <w:jc w:val="center"/>
        <w:rPr>
          <w:b/>
          <w:bCs/>
          <w:sz w:val="28"/>
        </w:rPr>
      </w:pPr>
      <w:r w:rsidRPr="0021107B">
        <w:rPr>
          <w:b/>
          <w:bCs/>
          <w:sz w:val="28"/>
        </w:rPr>
        <w:lastRenderedPageBreak/>
        <w:t>Full AutoCAD, la versión más completa</w:t>
      </w:r>
    </w:p>
    <w:p w:rsidR="002333B1" w:rsidRPr="00150C3E" w:rsidRDefault="002333B1" w:rsidP="00150C3E">
      <w:pPr>
        <w:pStyle w:val="Sinespaciado"/>
        <w:jc w:val="center"/>
        <w:rPr>
          <w:sz w:val="28"/>
          <w:lang w:eastAsia="es-MX"/>
        </w:rPr>
      </w:pPr>
    </w:p>
    <w:p w:rsidR="0021107B" w:rsidRDefault="002333B1" w:rsidP="00257B6B">
      <w:pPr>
        <w:pStyle w:val="Sinespaciado"/>
        <w:jc w:val="center"/>
        <w:rPr>
          <w:b/>
          <w:bCs/>
          <w:sz w:val="28"/>
        </w:rPr>
      </w:pPr>
      <w:r>
        <w:rPr>
          <w:noProof/>
          <w:lang w:eastAsia="es-MX"/>
        </w:rPr>
        <w:drawing>
          <wp:inline distT="0" distB="0" distL="0" distR="0">
            <wp:extent cx="5840350" cy="2984602"/>
            <wp:effectExtent l="0" t="0" r="8255" b="6350"/>
            <wp:docPr id="6" name="Imagen 6" descr="Autodesk presenta AutoCAD 2020 con una nueva imagen - arqui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utodesk presenta AutoCAD 2020 con una nueva imagen - arquiR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44829" cy="2986891"/>
                    </a:xfrm>
                    <a:prstGeom prst="rect">
                      <a:avLst/>
                    </a:prstGeom>
                    <a:noFill/>
                    <a:ln>
                      <a:noFill/>
                    </a:ln>
                  </pic:spPr>
                </pic:pic>
              </a:graphicData>
            </a:graphic>
          </wp:inline>
        </w:drawing>
      </w:r>
    </w:p>
    <w:p w:rsidR="002333B1" w:rsidRPr="0021107B" w:rsidRDefault="002333B1" w:rsidP="0021107B">
      <w:pPr>
        <w:pStyle w:val="Sinespaciado"/>
        <w:jc w:val="both"/>
        <w:rPr>
          <w:b/>
          <w:bCs/>
          <w:sz w:val="28"/>
        </w:rPr>
      </w:pPr>
    </w:p>
    <w:p w:rsidR="00EF4F97" w:rsidRDefault="0021107B" w:rsidP="0021107B">
      <w:pPr>
        <w:pStyle w:val="Sinespaciado"/>
        <w:jc w:val="both"/>
        <w:rPr>
          <w:sz w:val="28"/>
        </w:rPr>
      </w:pPr>
      <w:r w:rsidRPr="0021107B">
        <w:rPr>
          <w:sz w:val="28"/>
        </w:rPr>
        <w:t>Claro está que la versión completa de AutoCAD</w:t>
      </w:r>
      <w:r w:rsidR="00EF4F97">
        <w:rPr>
          <w:sz w:val="28"/>
        </w:rPr>
        <w:t>,</w:t>
      </w:r>
      <w:r w:rsidRPr="0021107B">
        <w:rPr>
          <w:sz w:val="28"/>
        </w:rPr>
        <w:t xml:space="preserve"> incluye todas las funciones de la versión limitada, además de muchas otras más.</w:t>
      </w:r>
    </w:p>
    <w:p w:rsidR="00EF4F97" w:rsidRDefault="0021107B" w:rsidP="0021107B">
      <w:pPr>
        <w:pStyle w:val="Sinespaciado"/>
        <w:jc w:val="both"/>
        <w:rPr>
          <w:sz w:val="28"/>
        </w:rPr>
      </w:pPr>
      <w:r w:rsidRPr="0021107B">
        <w:rPr>
          <w:sz w:val="28"/>
        </w:rPr>
        <w:t xml:space="preserve">Integra una paleta de herramientas especializadas en la industria permiten llegar a múltiples disciplinas como la arquitectura, la ingeniería mecánica y la eléctrica. </w:t>
      </w:r>
    </w:p>
    <w:p w:rsidR="00EF4F97" w:rsidRDefault="00EF4F97" w:rsidP="0021107B">
      <w:pPr>
        <w:pStyle w:val="Sinespaciado"/>
        <w:jc w:val="both"/>
        <w:rPr>
          <w:sz w:val="28"/>
        </w:rPr>
      </w:pPr>
      <w:r>
        <w:rPr>
          <w:sz w:val="28"/>
        </w:rPr>
        <w:t xml:space="preserve">Permite el modelado 3D, </w:t>
      </w:r>
      <w:proofErr w:type="spellStart"/>
      <w:r>
        <w:rPr>
          <w:sz w:val="28"/>
        </w:rPr>
        <w:t>render</w:t>
      </w:r>
      <w:proofErr w:type="spellEnd"/>
      <w:r w:rsidR="0021107B" w:rsidRPr="0021107B">
        <w:rPr>
          <w:sz w:val="28"/>
        </w:rPr>
        <w:t xml:space="preserve"> y nubes de puntos capaces de generar productos finales con los que los usuarios quedarán impresionados. También proporciona una licencia individual y de red, ideal para equipos ya que no limita a una situación de licencia por persona. </w:t>
      </w:r>
    </w:p>
    <w:p w:rsidR="00FD7145" w:rsidRDefault="00FD7145" w:rsidP="0021107B">
      <w:pPr>
        <w:pStyle w:val="Sinespaciado"/>
        <w:jc w:val="both"/>
        <w:rPr>
          <w:sz w:val="28"/>
        </w:rPr>
      </w:pPr>
    </w:p>
    <w:p w:rsidR="00FD7145" w:rsidRDefault="00FD7145" w:rsidP="00FD7145">
      <w:pPr>
        <w:pStyle w:val="Sinespaciado"/>
        <w:jc w:val="center"/>
        <w:rPr>
          <w:b/>
          <w:sz w:val="28"/>
        </w:rPr>
      </w:pPr>
      <w:r w:rsidRPr="00FD7145">
        <w:rPr>
          <w:b/>
          <w:sz w:val="28"/>
        </w:rPr>
        <w:t>Ventajas y Desventajas</w:t>
      </w:r>
    </w:p>
    <w:p w:rsidR="00FD7145" w:rsidRDefault="00FD7145" w:rsidP="00FD7145">
      <w:pPr>
        <w:pStyle w:val="Sinespaciado"/>
        <w:jc w:val="center"/>
        <w:rPr>
          <w:b/>
          <w:sz w:val="28"/>
        </w:rPr>
      </w:pPr>
    </w:p>
    <w:p w:rsidR="00FD7145" w:rsidRPr="00FD7145" w:rsidRDefault="00FD7145" w:rsidP="00FD7145">
      <w:pPr>
        <w:pStyle w:val="Sinespaciado"/>
        <w:jc w:val="both"/>
        <w:rPr>
          <w:sz w:val="28"/>
        </w:rPr>
      </w:pPr>
      <w:r w:rsidRPr="00FD7145">
        <w:rPr>
          <w:bCs/>
          <w:sz w:val="28"/>
        </w:rPr>
        <w:t>AUTOCAD es un programa de gran versatilidad, lo cual lo ha colocado en uno de los principales puestos de programas de diseño más utilizados a nivel mundial.</w:t>
      </w:r>
    </w:p>
    <w:p w:rsidR="00FD7145" w:rsidRPr="00FD7145" w:rsidRDefault="00FD7145" w:rsidP="00FD7145">
      <w:pPr>
        <w:pStyle w:val="Sinespaciado"/>
        <w:jc w:val="both"/>
        <w:rPr>
          <w:sz w:val="28"/>
        </w:rPr>
      </w:pPr>
      <w:r w:rsidRPr="00FD7145">
        <w:rPr>
          <w:bCs/>
          <w:sz w:val="28"/>
        </w:rPr>
        <w:t>Pero como todo programa, este también tienes sus ventajas y desventajas. Algunas de ellas que podríamos mencionar son:</w:t>
      </w:r>
    </w:p>
    <w:p w:rsidR="00FD7145" w:rsidRDefault="00FD7145" w:rsidP="00FD7145">
      <w:pPr>
        <w:pStyle w:val="Sinespaciado"/>
        <w:jc w:val="both"/>
        <w:rPr>
          <w:b/>
          <w:sz w:val="28"/>
        </w:rPr>
      </w:pPr>
    </w:p>
    <w:p w:rsidR="00FD7145" w:rsidRDefault="00FD7145" w:rsidP="00FD7145">
      <w:pPr>
        <w:pStyle w:val="Sinespaciado"/>
        <w:jc w:val="both"/>
        <w:rPr>
          <w:b/>
          <w:sz w:val="28"/>
        </w:rPr>
      </w:pPr>
      <w:r w:rsidRPr="00FD7145">
        <w:rPr>
          <w:b/>
          <w:sz w:val="28"/>
        </w:rPr>
        <w:t>Ventajas:</w:t>
      </w:r>
    </w:p>
    <w:p w:rsidR="00FD7145" w:rsidRPr="00FD7145" w:rsidRDefault="00FD7145" w:rsidP="00FD7145">
      <w:pPr>
        <w:pStyle w:val="Sinespaciado"/>
        <w:jc w:val="both"/>
        <w:rPr>
          <w:b/>
          <w:sz w:val="28"/>
        </w:rPr>
      </w:pPr>
    </w:p>
    <w:p w:rsidR="00FD7145" w:rsidRPr="00FD7145" w:rsidRDefault="00DE1C17" w:rsidP="00FD7145">
      <w:pPr>
        <w:pStyle w:val="Sinespaciado"/>
        <w:numPr>
          <w:ilvl w:val="0"/>
          <w:numId w:val="5"/>
        </w:numPr>
        <w:jc w:val="both"/>
        <w:rPr>
          <w:sz w:val="28"/>
        </w:rPr>
      </w:pPr>
      <w:r>
        <w:rPr>
          <w:bCs/>
          <w:sz w:val="28"/>
        </w:rPr>
        <w:t>El d</w:t>
      </w:r>
      <w:r w:rsidR="00FD7145" w:rsidRPr="00FD7145">
        <w:rPr>
          <w:bCs/>
          <w:sz w:val="28"/>
        </w:rPr>
        <w:t>ibujar es una manera</w:t>
      </w:r>
      <w:r>
        <w:rPr>
          <w:bCs/>
          <w:sz w:val="28"/>
        </w:rPr>
        <w:t xml:space="preserve"> muy</w:t>
      </w:r>
      <w:r w:rsidR="00FD7145" w:rsidRPr="00FD7145">
        <w:rPr>
          <w:bCs/>
          <w:sz w:val="28"/>
        </w:rPr>
        <w:t> fácil, sencilla y bastante rápida.</w:t>
      </w:r>
    </w:p>
    <w:p w:rsidR="00FD7145" w:rsidRPr="00FD7145" w:rsidRDefault="00DE1C17" w:rsidP="00FD7145">
      <w:pPr>
        <w:pStyle w:val="Sinespaciado"/>
        <w:numPr>
          <w:ilvl w:val="0"/>
          <w:numId w:val="5"/>
        </w:numPr>
        <w:jc w:val="both"/>
        <w:rPr>
          <w:sz w:val="28"/>
        </w:rPr>
      </w:pPr>
      <w:r>
        <w:rPr>
          <w:bCs/>
          <w:sz w:val="28"/>
        </w:rPr>
        <w:t>B</w:t>
      </w:r>
      <w:r w:rsidR="00FD7145" w:rsidRPr="00FD7145">
        <w:rPr>
          <w:bCs/>
          <w:sz w:val="28"/>
        </w:rPr>
        <w:t>rinda al dibujante la oportunidad de convertir sus trabajos a otros archivos como PDF y poder compartirlos de m</w:t>
      </w:r>
      <w:r w:rsidR="00FD7145">
        <w:rPr>
          <w:bCs/>
          <w:sz w:val="28"/>
        </w:rPr>
        <w:t xml:space="preserve">anera eficaz y sencilla con </w:t>
      </w:r>
      <w:r w:rsidR="00FD7145" w:rsidRPr="00FD7145">
        <w:rPr>
          <w:bCs/>
          <w:sz w:val="28"/>
        </w:rPr>
        <w:t>quien se desee.</w:t>
      </w:r>
    </w:p>
    <w:p w:rsidR="00DE1C17" w:rsidRPr="00DE1C17" w:rsidRDefault="00DE1C17" w:rsidP="00FD7145">
      <w:pPr>
        <w:pStyle w:val="Sinespaciado"/>
        <w:numPr>
          <w:ilvl w:val="0"/>
          <w:numId w:val="5"/>
        </w:numPr>
        <w:jc w:val="both"/>
        <w:rPr>
          <w:sz w:val="28"/>
        </w:rPr>
      </w:pPr>
      <w:r>
        <w:rPr>
          <w:bCs/>
          <w:sz w:val="28"/>
        </w:rPr>
        <w:t>Posee comandos,</w:t>
      </w:r>
      <w:r w:rsidR="00FD7145" w:rsidRPr="00FD7145">
        <w:rPr>
          <w:bCs/>
          <w:sz w:val="28"/>
        </w:rPr>
        <w:t xml:space="preserve"> para que los trabajos sean</w:t>
      </w:r>
      <w:r>
        <w:rPr>
          <w:bCs/>
          <w:sz w:val="28"/>
        </w:rPr>
        <w:t xml:space="preserve"> exactos</w:t>
      </w:r>
      <w:r w:rsidR="00FD7145" w:rsidRPr="00FD7145">
        <w:rPr>
          <w:bCs/>
          <w:sz w:val="28"/>
        </w:rPr>
        <w:t>, tanto estéticamente como en inform</w:t>
      </w:r>
      <w:r>
        <w:rPr>
          <w:bCs/>
          <w:sz w:val="28"/>
        </w:rPr>
        <w:t xml:space="preserve">ación, ya que encontramos </w:t>
      </w:r>
      <w:r w:rsidR="00FD7145" w:rsidRPr="00FD7145">
        <w:rPr>
          <w:bCs/>
          <w:sz w:val="28"/>
        </w:rPr>
        <w:t>herramientas para poder acotar</w:t>
      </w:r>
      <w:r>
        <w:rPr>
          <w:bCs/>
          <w:sz w:val="28"/>
        </w:rPr>
        <w:t>.</w:t>
      </w:r>
    </w:p>
    <w:p w:rsidR="00FD7145" w:rsidRPr="00FD7145" w:rsidRDefault="00DE1C17" w:rsidP="00FD7145">
      <w:pPr>
        <w:pStyle w:val="Sinespaciado"/>
        <w:numPr>
          <w:ilvl w:val="0"/>
          <w:numId w:val="5"/>
        </w:numPr>
        <w:jc w:val="both"/>
        <w:rPr>
          <w:sz w:val="28"/>
        </w:rPr>
      </w:pPr>
      <w:r>
        <w:rPr>
          <w:bCs/>
          <w:sz w:val="28"/>
        </w:rPr>
        <w:t>T</w:t>
      </w:r>
      <w:r w:rsidR="00FD7145" w:rsidRPr="00FD7145">
        <w:rPr>
          <w:bCs/>
          <w:sz w:val="28"/>
        </w:rPr>
        <w:t>ambién nos brind</w:t>
      </w:r>
      <w:r>
        <w:rPr>
          <w:bCs/>
          <w:sz w:val="28"/>
        </w:rPr>
        <w:t xml:space="preserve">a opciones de  texto, </w:t>
      </w:r>
      <w:r w:rsidR="00FD7145" w:rsidRPr="00FD7145">
        <w:rPr>
          <w:bCs/>
          <w:sz w:val="28"/>
        </w:rPr>
        <w:t>colores, métodos de presentación </w:t>
      </w:r>
      <w:r>
        <w:rPr>
          <w:bCs/>
          <w:sz w:val="28"/>
        </w:rPr>
        <w:t>realistas</w:t>
      </w:r>
      <w:r w:rsidR="00FD7145" w:rsidRPr="00FD7145">
        <w:rPr>
          <w:bCs/>
          <w:sz w:val="28"/>
        </w:rPr>
        <w:t xml:space="preserve"> entre otros.</w:t>
      </w:r>
    </w:p>
    <w:p w:rsidR="00FD7145" w:rsidRPr="00FD7145" w:rsidRDefault="00DE1C17" w:rsidP="00FD7145">
      <w:pPr>
        <w:pStyle w:val="Sinespaciado"/>
        <w:numPr>
          <w:ilvl w:val="0"/>
          <w:numId w:val="5"/>
        </w:numPr>
        <w:jc w:val="both"/>
        <w:rPr>
          <w:sz w:val="28"/>
        </w:rPr>
      </w:pPr>
      <w:r>
        <w:rPr>
          <w:bCs/>
          <w:sz w:val="28"/>
        </w:rPr>
        <w:lastRenderedPageBreak/>
        <w:t>A</w:t>
      </w:r>
      <w:r w:rsidR="00FD7145" w:rsidRPr="00FD7145">
        <w:rPr>
          <w:bCs/>
          <w:sz w:val="28"/>
        </w:rPr>
        <w:t xml:space="preserve">horra </w:t>
      </w:r>
      <w:r>
        <w:rPr>
          <w:bCs/>
          <w:sz w:val="28"/>
        </w:rPr>
        <w:t>mucho</w:t>
      </w:r>
      <w:r w:rsidR="00FD7145" w:rsidRPr="00FD7145">
        <w:rPr>
          <w:bCs/>
          <w:sz w:val="28"/>
        </w:rPr>
        <w:t xml:space="preserve"> tiempo a la hora de diseñar, ya que es mucho </w:t>
      </w:r>
      <w:r w:rsidRPr="00FD7145">
        <w:rPr>
          <w:bCs/>
          <w:sz w:val="28"/>
        </w:rPr>
        <w:t>más</w:t>
      </w:r>
      <w:r w:rsidR="00FD7145" w:rsidRPr="00FD7145">
        <w:rPr>
          <w:bCs/>
          <w:sz w:val="28"/>
        </w:rPr>
        <w:t> rápido dibujar aquí que hacer los dibujos a mano.</w:t>
      </w:r>
    </w:p>
    <w:p w:rsidR="00FD7145" w:rsidRPr="00DE1C17" w:rsidRDefault="00DE1C17" w:rsidP="00FD7145">
      <w:pPr>
        <w:pStyle w:val="Sinespaciado"/>
        <w:numPr>
          <w:ilvl w:val="0"/>
          <w:numId w:val="5"/>
        </w:numPr>
        <w:jc w:val="both"/>
        <w:rPr>
          <w:sz w:val="28"/>
        </w:rPr>
      </w:pPr>
      <w:r>
        <w:rPr>
          <w:bCs/>
          <w:sz w:val="28"/>
        </w:rPr>
        <w:t>E</w:t>
      </w:r>
      <w:r w:rsidR="00FD7145" w:rsidRPr="00FD7145">
        <w:rPr>
          <w:bCs/>
          <w:sz w:val="28"/>
        </w:rPr>
        <w:t>s una gran herramienta tanto como para ingenieros, dibujantes, arquitectos entre otros.</w:t>
      </w:r>
    </w:p>
    <w:p w:rsidR="00DE1C17" w:rsidRDefault="00DE1C17" w:rsidP="00DE1C17">
      <w:pPr>
        <w:pStyle w:val="Sinespaciado"/>
        <w:jc w:val="both"/>
        <w:rPr>
          <w:sz w:val="28"/>
        </w:rPr>
      </w:pPr>
    </w:p>
    <w:p w:rsidR="00DB5AFB" w:rsidRDefault="008C3BF0" w:rsidP="008C3BF0">
      <w:pPr>
        <w:pStyle w:val="Sinespaciado"/>
        <w:jc w:val="center"/>
        <w:rPr>
          <w:sz w:val="28"/>
        </w:rPr>
      </w:pPr>
      <w:r>
        <w:rPr>
          <w:noProof/>
          <w:lang w:eastAsia="es-MX"/>
        </w:rPr>
        <w:drawing>
          <wp:inline distT="0" distB="0" distL="0" distR="0">
            <wp:extent cx="5434205" cy="2516429"/>
            <wp:effectExtent l="0" t="0" r="0" b="0"/>
            <wp:docPr id="10" name="Imagen 10" descr="Plano casa 2 niveles y azotea en AutoCAD | CAD (222.87 KB) | Biblioc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lano casa 2 niveles y azotea en AutoCAD | CAD (222.87 KB) | Biblioca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51161" cy="2524281"/>
                    </a:xfrm>
                    <a:prstGeom prst="rect">
                      <a:avLst/>
                    </a:prstGeom>
                    <a:noFill/>
                    <a:ln>
                      <a:noFill/>
                    </a:ln>
                  </pic:spPr>
                </pic:pic>
              </a:graphicData>
            </a:graphic>
          </wp:inline>
        </w:drawing>
      </w:r>
    </w:p>
    <w:p w:rsidR="00DB5AFB" w:rsidRPr="00FD7145" w:rsidRDefault="00DB5AFB" w:rsidP="00DE1C17">
      <w:pPr>
        <w:pStyle w:val="Sinespaciado"/>
        <w:jc w:val="both"/>
        <w:rPr>
          <w:sz w:val="28"/>
        </w:rPr>
      </w:pPr>
    </w:p>
    <w:p w:rsidR="00DE1C17" w:rsidRDefault="00DE1C17" w:rsidP="00DE1C17">
      <w:pPr>
        <w:pStyle w:val="Sinespaciado"/>
        <w:jc w:val="both"/>
        <w:rPr>
          <w:b/>
          <w:sz w:val="28"/>
        </w:rPr>
      </w:pPr>
      <w:r w:rsidRPr="00DE1C17">
        <w:rPr>
          <w:b/>
          <w:sz w:val="28"/>
        </w:rPr>
        <w:t>Desventajas:</w:t>
      </w:r>
    </w:p>
    <w:p w:rsidR="00DE1C17" w:rsidRPr="00DE1C17" w:rsidRDefault="00DE1C17" w:rsidP="00DE1C17">
      <w:pPr>
        <w:pStyle w:val="Sinespaciado"/>
        <w:jc w:val="both"/>
        <w:rPr>
          <w:b/>
          <w:sz w:val="28"/>
        </w:rPr>
      </w:pPr>
    </w:p>
    <w:p w:rsidR="00DE1C17" w:rsidRPr="00DE1C17" w:rsidRDefault="00DE1C17" w:rsidP="00DE1C17">
      <w:pPr>
        <w:pStyle w:val="Sinespaciado"/>
        <w:numPr>
          <w:ilvl w:val="0"/>
          <w:numId w:val="7"/>
        </w:numPr>
        <w:jc w:val="both"/>
        <w:rPr>
          <w:sz w:val="28"/>
        </w:rPr>
      </w:pPr>
      <w:r w:rsidRPr="00823680">
        <w:rPr>
          <w:b/>
          <w:bCs/>
          <w:i/>
          <w:sz w:val="28"/>
        </w:rPr>
        <w:t>La mayor desventaja de AUTOCAD es que se trata de un programa caro</w:t>
      </w:r>
      <w:r w:rsidRPr="00DE1C17">
        <w:rPr>
          <w:bCs/>
          <w:sz w:val="28"/>
        </w:rPr>
        <w:t>, que ha muchas personas esto representa una gran limitación.</w:t>
      </w:r>
    </w:p>
    <w:p w:rsidR="00DE1C17" w:rsidRPr="00DE1C17" w:rsidRDefault="00DE1C17" w:rsidP="00DE1C17">
      <w:pPr>
        <w:pStyle w:val="Sinespaciado"/>
        <w:numPr>
          <w:ilvl w:val="0"/>
          <w:numId w:val="7"/>
        </w:numPr>
        <w:jc w:val="both"/>
        <w:rPr>
          <w:sz w:val="28"/>
        </w:rPr>
      </w:pPr>
      <w:r w:rsidRPr="00823680">
        <w:rPr>
          <w:b/>
          <w:bCs/>
          <w:sz w:val="28"/>
        </w:rPr>
        <w:t>La mayoría de personas que desean aprender a utilizar este programa tienen que optar por pagar cursos bastante caros</w:t>
      </w:r>
      <w:r w:rsidRPr="00DE1C17">
        <w:rPr>
          <w:bCs/>
          <w:sz w:val="28"/>
        </w:rPr>
        <w:t xml:space="preserve"> para apren</w:t>
      </w:r>
      <w:r>
        <w:rPr>
          <w:bCs/>
          <w:sz w:val="28"/>
        </w:rPr>
        <w:t xml:space="preserve">der a utilizarlos </w:t>
      </w:r>
      <w:r w:rsidRPr="00DE1C17">
        <w:rPr>
          <w:bCs/>
          <w:sz w:val="28"/>
        </w:rPr>
        <w:t>completamente.</w:t>
      </w:r>
    </w:p>
    <w:p w:rsidR="00DE1C17" w:rsidRPr="00DE1C17" w:rsidRDefault="00DE1C17" w:rsidP="00DE1C17">
      <w:pPr>
        <w:pStyle w:val="Sinespaciado"/>
        <w:numPr>
          <w:ilvl w:val="0"/>
          <w:numId w:val="7"/>
        </w:numPr>
        <w:jc w:val="both"/>
        <w:rPr>
          <w:sz w:val="28"/>
        </w:rPr>
      </w:pPr>
      <w:r w:rsidRPr="00823680">
        <w:rPr>
          <w:b/>
          <w:bCs/>
          <w:sz w:val="28"/>
        </w:rPr>
        <w:t>Este programa es bastante lento cuando se trabajan muchos elementos en 3D</w:t>
      </w:r>
      <w:r w:rsidRPr="00DE1C17">
        <w:rPr>
          <w:bCs/>
          <w:sz w:val="28"/>
        </w:rPr>
        <w:t>, el render</w:t>
      </w:r>
      <w:r>
        <w:rPr>
          <w:bCs/>
          <w:sz w:val="28"/>
        </w:rPr>
        <w:t>izado</w:t>
      </w:r>
      <w:r>
        <w:rPr>
          <w:bCs/>
          <w:sz w:val="28"/>
        </w:rPr>
        <w:tab/>
        <w:t xml:space="preserve"> </w:t>
      </w:r>
      <w:r w:rsidRPr="00DE1C17">
        <w:rPr>
          <w:bCs/>
          <w:sz w:val="28"/>
        </w:rPr>
        <w:t>también</w:t>
      </w:r>
      <w:r>
        <w:rPr>
          <w:bCs/>
          <w:sz w:val="28"/>
        </w:rPr>
        <w:t xml:space="preserve"> se alenta demasiado</w:t>
      </w:r>
      <w:r w:rsidRPr="00DE1C17">
        <w:rPr>
          <w:bCs/>
          <w:sz w:val="28"/>
        </w:rPr>
        <w:t xml:space="preserve"> y si aplicamos materiales a los objetos 3D el archivo se vuelve mucho más pesado.</w:t>
      </w:r>
    </w:p>
    <w:p w:rsidR="00DE1C17" w:rsidRPr="00924BC7" w:rsidRDefault="00DE1C17" w:rsidP="00DE1C17">
      <w:pPr>
        <w:pStyle w:val="Sinespaciado"/>
        <w:numPr>
          <w:ilvl w:val="0"/>
          <w:numId w:val="7"/>
        </w:numPr>
        <w:jc w:val="both"/>
        <w:rPr>
          <w:sz w:val="28"/>
        </w:rPr>
      </w:pPr>
      <w:r w:rsidRPr="00823680">
        <w:rPr>
          <w:b/>
          <w:bCs/>
          <w:sz w:val="28"/>
        </w:rPr>
        <w:t>Se requiere una computa</w:t>
      </w:r>
      <w:r w:rsidR="004A7C68" w:rsidRPr="00823680">
        <w:rPr>
          <w:b/>
          <w:bCs/>
          <w:sz w:val="28"/>
        </w:rPr>
        <w:t>dora potente, con un mínimo de 6</w:t>
      </w:r>
      <w:r w:rsidRPr="00823680">
        <w:rPr>
          <w:b/>
          <w:bCs/>
          <w:sz w:val="28"/>
        </w:rPr>
        <w:t xml:space="preserve">GB de memoria </w:t>
      </w:r>
      <w:r w:rsidR="004A7C68" w:rsidRPr="00823680">
        <w:rPr>
          <w:b/>
          <w:bCs/>
          <w:sz w:val="28"/>
        </w:rPr>
        <w:t>RAM</w:t>
      </w:r>
      <w:r w:rsidR="004A7C68">
        <w:rPr>
          <w:bCs/>
          <w:sz w:val="28"/>
        </w:rPr>
        <w:t xml:space="preserve">  y un espacio de un 1TB</w:t>
      </w:r>
      <w:r w:rsidRPr="00DE1C17">
        <w:rPr>
          <w:bCs/>
          <w:sz w:val="28"/>
        </w:rPr>
        <w:t xml:space="preserve"> en el disco duro para trabajar </w:t>
      </w:r>
      <w:r w:rsidR="004A7C68">
        <w:rPr>
          <w:bCs/>
          <w:sz w:val="28"/>
        </w:rPr>
        <w:t>con las </w:t>
      </w:r>
      <w:r w:rsidRPr="00DE1C17">
        <w:rPr>
          <w:bCs/>
          <w:sz w:val="28"/>
        </w:rPr>
        <w:t>versiones</w:t>
      </w:r>
      <w:r w:rsidR="004A7C68">
        <w:rPr>
          <w:bCs/>
          <w:sz w:val="28"/>
        </w:rPr>
        <w:t xml:space="preserve"> más recientes</w:t>
      </w:r>
      <w:r w:rsidRPr="00DE1C17">
        <w:rPr>
          <w:bCs/>
          <w:sz w:val="28"/>
        </w:rPr>
        <w:t>.</w:t>
      </w:r>
    </w:p>
    <w:p w:rsidR="00924BC7" w:rsidRDefault="00924BC7" w:rsidP="00924BC7">
      <w:pPr>
        <w:pStyle w:val="Sinespaciado"/>
        <w:ind w:left="720"/>
        <w:jc w:val="both"/>
        <w:rPr>
          <w:sz w:val="28"/>
        </w:rPr>
      </w:pPr>
    </w:p>
    <w:p w:rsidR="008C3BF0" w:rsidRDefault="008C3BF0" w:rsidP="008C3BF0">
      <w:pPr>
        <w:pStyle w:val="Sinespaciado"/>
        <w:ind w:left="720"/>
        <w:jc w:val="center"/>
        <w:rPr>
          <w:sz w:val="28"/>
        </w:rPr>
      </w:pPr>
      <w:r>
        <w:rPr>
          <w:noProof/>
          <w:lang w:eastAsia="es-MX"/>
        </w:rPr>
        <w:drawing>
          <wp:inline distT="0" distB="0" distL="0" distR="0" wp14:anchorId="1702E565" wp14:editId="65271D6B">
            <wp:extent cx="5441950" cy="2735885"/>
            <wp:effectExtent l="0" t="0" r="6350" b="7620"/>
            <wp:docPr id="9" name="Imagen 9" descr="AutoCAD: Rend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utoCAD: Renderi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17874" cy="2774055"/>
                    </a:xfrm>
                    <a:prstGeom prst="rect">
                      <a:avLst/>
                    </a:prstGeom>
                    <a:noFill/>
                    <a:ln>
                      <a:noFill/>
                    </a:ln>
                  </pic:spPr>
                </pic:pic>
              </a:graphicData>
            </a:graphic>
          </wp:inline>
        </w:drawing>
      </w:r>
    </w:p>
    <w:p w:rsidR="004A7C68" w:rsidRPr="00617713" w:rsidRDefault="00617713" w:rsidP="008C3BF0">
      <w:pPr>
        <w:pStyle w:val="Sinespaciado"/>
        <w:jc w:val="center"/>
        <w:rPr>
          <w:b/>
          <w:sz w:val="28"/>
          <w:szCs w:val="20"/>
        </w:rPr>
      </w:pPr>
      <w:r w:rsidRPr="00617713">
        <w:rPr>
          <w:b/>
          <w:sz w:val="28"/>
          <w:szCs w:val="20"/>
        </w:rPr>
        <w:lastRenderedPageBreak/>
        <w:t>Requisitos del sistema</w:t>
      </w:r>
      <w:r>
        <w:rPr>
          <w:b/>
          <w:sz w:val="28"/>
          <w:szCs w:val="20"/>
        </w:rPr>
        <w:t>,</w:t>
      </w:r>
      <w:r w:rsidRPr="00617713">
        <w:rPr>
          <w:b/>
          <w:sz w:val="28"/>
          <w:szCs w:val="20"/>
        </w:rPr>
        <w:t xml:space="preserve"> para instalar</w:t>
      </w:r>
      <w:r w:rsidR="00924BC7" w:rsidRPr="00617713">
        <w:rPr>
          <w:b/>
          <w:sz w:val="28"/>
          <w:szCs w:val="20"/>
        </w:rPr>
        <w:t xml:space="preserve"> AutoCAD 2020 </w:t>
      </w:r>
      <w:r w:rsidRPr="00617713">
        <w:rPr>
          <w:b/>
          <w:sz w:val="28"/>
          <w:szCs w:val="20"/>
        </w:rPr>
        <w:t xml:space="preserve">en </w:t>
      </w:r>
      <w:r>
        <w:rPr>
          <w:b/>
          <w:sz w:val="28"/>
          <w:szCs w:val="20"/>
        </w:rPr>
        <w:t>Windows</w:t>
      </w:r>
    </w:p>
    <w:p w:rsidR="008C3BF0" w:rsidRPr="00617713" w:rsidRDefault="008C3BF0" w:rsidP="008C3BF0">
      <w:pPr>
        <w:pStyle w:val="Sinespaciado"/>
        <w:jc w:val="center"/>
        <w:rPr>
          <w:b/>
          <w:sz w:val="28"/>
          <w:szCs w:val="20"/>
        </w:rPr>
      </w:pPr>
    </w:p>
    <w:p w:rsidR="00924BC7" w:rsidRPr="00617713" w:rsidRDefault="00924BC7" w:rsidP="004A7C68">
      <w:pPr>
        <w:pStyle w:val="Sinespaciado"/>
        <w:jc w:val="both"/>
        <w:rPr>
          <w:bCs/>
          <w:sz w:val="28"/>
        </w:rPr>
      </w:pPr>
    </w:p>
    <w:tbl>
      <w:tblPr>
        <w:tblStyle w:val="Tablaconcuadrcula"/>
        <w:tblW w:w="0" w:type="auto"/>
        <w:tblLook w:val="04A0" w:firstRow="1" w:lastRow="0" w:firstColumn="1" w:lastColumn="0" w:noHBand="0" w:noVBand="1"/>
      </w:tblPr>
      <w:tblGrid>
        <w:gridCol w:w="3256"/>
        <w:gridCol w:w="7534"/>
      </w:tblGrid>
      <w:tr w:rsidR="004A7C68" w:rsidTr="004A7C68">
        <w:tc>
          <w:tcPr>
            <w:tcW w:w="3256" w:type="dxa"/>
          </w:tcPr>
          <w:p w:rsidR="004A7C68" w:rsidRPr="00924BC7" w:rsidRDefault="004A7C68" w:rsidP="00924BC7">
            <w:pPr>
              <w:pStyle w:val="Sinespaciado"/>
              <w:jc w:val="center"/>
              <w:rPr>
                <w:sz w:val="28"/>
              </w:rPr>
            </w:pPr>
            <w:r w:rsidRPr="00924BC7">
              <w:rPr>
                <w:sz w:val="28"/>
                <w:szCs w:val="20"/>
              </w:rPr>
              <w:t>Sistema operativo</w:t>
            </w:r>
          </w:p>
        </w:tc>
        <w:tc>
          <w:tcPr>
            <w:tcW w:w="7534" w:type="dxa"/>
          </w:tcPr>
          <w:p w:rsidR="004A7C68" w:rsidRPr="00924BC7" w:rsidRDefault="004A7C68" w:rsidP="00924BC7">
            <w:pPr>
              <w:pStyle w:val="Sinespaciado"/>
              <w:rPr>
                <w:sz w:val="28"/>
                <w:szCs w:val="20"/>
              </w:rPr>
            </w:pPr>
            <w:r w:rsidRPr="00924BC7">
              <w:rPr>
                <w:sz w:val="28"/>
                <w:szCs w:val="20"/>
              </w:rPr>
              <w:t>M</w:t>
            </w:r>
            <w:r w:rsidR="00924BC7">
              <w:rPr>
                <w:sz w:val="28"/>
                <w:szCs w:val="20"/>
              </w:rPr>
              <w:t xml:space="preserve">icrosoft Windows 7 SP1 con la </w:t>
            </w:r>
            <w:r w:rsidRPr="00924BC7">
              <w:rPr>
                <w:sz w:val="28"/>
                <w:szCs w:val="20"/>
              </w:rPr>
              <w:t>actualización </w:t>
            </w:r>
            <w:hyperlink r:id="rId24" w:tgtFrame="_blank" w:history="1">
              <w:r w:rsidRPr="00924BC7">
                <w:rPr>
                  <w:rStyle w:val="Hipervnculo"/>
                  <w:sz w:val="28"/>
                  <w:szCs w:val="20"/>
                </w:rPr>
                <w:t>KB4019990</w:t>
              </w:r>
            </w:hyperlink>
            <w:r w:rsidRPr="00924BC7">
              <w:rPr>
                <w:sz w:val="28"/>
                <w:szCs w:val="20"/>
              </w:rPr>
              <w:t> (solo 64 bits)</w:t>
            </w:r>
          </w:p>
          <w:p w:rsidR="004A7C68" w:rsidRPr="00924BC7" w:rsidRDefault="004A7C68" w:rsidP="00924BC7">
            <w:pPr>
              <w:pStyle w:val="Sinespaciado"/>
              <w:rPr>
                <w:sz w:val="28"/>
                <w:szCs w:val="20"/>
              </w:rPr>
            </w:pPr>
            <w:r w:rsidRPr="00924BC7">
              <w:rPr>
                <w:sz w:val="28"/>
                <w:szCs w:val="20"/>
              </w:rPr>
              <w:t>Microsoft Windows 8.1 con la actualización </w:t>
            </w:r>
            <w:hyperlink r:id="rId25" w:tgtFrame="_blank" w:history="1">
              <w:r w:rsidRPr="00924BC7">
                <w:rPr>
                  <w:rStyle w:val="Hipervnculo"/>
                  <w:sz w:val="28"/>
                  <w:szCs w:val="20"/>
                </w:rPr>
                <w:t>KB2919355</w:t>
              </w:r>
            </w:hyperlink>
            <w:r w:rsidRPr="00924BC7">
              <w:rPr>
                <w:sz w:val="28"/>
                <w:szCs w:val="20"/>
              </w:rPr>
              <w:t> (solo 64 bits)</w:t>
            </w:r>
          </w:p>
          <w:p w:rsidR="004A7C68" w:rsidRPr="00924BC7" w:rsidRDefault="004A7C68" w:rsidP="00924BC7">
            <w:pPr>
              <w:pStyle w:val="Sinespaciado"/>
              <w:rPr>
                <w:sz w:val="28"/>
              </w:rPr>
            </w:pPr>
            <w:r w:rsidRPr="00924BC7">
              <w:rPr>
                <w:sz w:val="28"/>
                <w:szCs w:val="20"/>
              </w:rPr>
              <w:t>Microsoft Windows 10 (solo 64 bits) (versión 1803 o posterior)</w:t>
            </w:r>
          </w:p>
        </w:tc>
      </w:tr>
      <w:tr w:rsidR="004A7C68" w:rsidTr="004A7C68">
        <w:tc>
          <w:tcPr>
            <w:tcW w:w="3256" w:type="dxa"/>
          </w:tcPr>
          <w:p w:rsidR="004A7C68" w:rsidRPr="00924BC7" w:rsidRDefault="004A7C68" w:rsidP="00924BC7">
            <w:pPr>
              <w:pStyle w:val="Sinespaciado"/>
              <w:jc w:val="center"/>
              <w:rPr>
                <w:sz w:val="28"/>
              </w:rPr>
            </w:pPr>
            <w:r w:rsidRPr="00924BC7">
              <w:rPr>
                <w:sz w:val="28"/>
                <w:szCs w:val="20"/>
              </w:rPr>
              <w:t>Procesador</w:t>
            </w:r>
          </w:p>
        </w:tc>
        <w:tc>
          <w:tcPr>
            <w:tcW w:w="7534" w:type="dxa"/>
          </w:tcPr>
          <w:p w:rsidR="004A7C68" w:rsidRPr="00924BC7" w:rsidRDefault="004A7C68" w:rsidP="00924BC7">
            <w:pPr>
              <w:pStyle w:val="Sinespaciado"/>
              <w:rPr>
                <w:sz w:val="28"/>
              </w:rPr>
            </w:pPr>
            <w:r w:rsidRPr="00924BC7">
              <w:rPr>
                <w:sz w:val="28"/>
                <w:szCs w:val="20"/>
              </w:rPr>
              <w:t>Básico:</w:t>
            </w:r>
            <w:r w:rsidR="00924BC7">
              <w:rPr>
                <w:sz w:val="28"/>
                <w:szCs w:val="20"/>
              </w:rPr>
              <w:t xml:space="preserve"> </w:t>
            </w:r>
            <w:r w:rsidRPr="00924BC7">
              <w:rPr>
                <w:sz w:val="28"/>
                <w:szCs w:val="20"/>
              </w:rPr>
              <w:t>procesador</w:t>
            </w:r>
            <w:r w:rsidR="00924BC7">
              <w:rPr>
                <w:sz w:val="28"/>
                <w:szCs w:val="20"/>
              </w:rPr>
              <w:t xml:space="preserve"> </w:t>
            </w:r>
            <w:r w:rsidRPr="00924BC7">
              <w:rPr>
                <w:sz w:val="28"/>
                <w:szCs w:val="20"/>
              </w:rPr>
              <w:t>de</w:t>
            </w:r>
            <w:r w:rsidR="00924BC7">
              <w:rPr>
                <w:sz w:val="28"/>
                <w:szCs w:val="20"/>
              </w:rPr>
              <w:t xml:space="preserve"> </w:t>
            </w:r>
            <w:r w:rsidRPr="00924BC7">
              <w:rPr>
                <w:sz w:val="28"/>
                <w:szCs w:val="20"/>
              </w:rPr>
              <w:t>2,5–2,9 GHz</w:t>
            </w:r>
            <w:r w:rsidRPr="00924BC7">
              <w:rPr>
                <w:sz w:val="28"/>
                <w:szCs w:val="20"/>
              </w:rPr>
              <w:br/>
              <w:t>Recomendado:</w:t>
            </w:r>
            <w:r w:rsidR="00924BC7">
              <w:rPr>
                <w:sz w:val="28"/>
                <w:szCs w:val="20"/>
              </w:rPr>
              <w:t xml:space="preserve"> </w:t>
            </w:r>
            <w:r w:rsidRPr="00924BC7">
              <w:rPr>
                <w:sz w:val="28"/>
                <w:szCs w:val="20"/>
              </w:rPr>
              <w:t>procesador</w:t>
            </w:r>
            <w:r w:rsidR="00924BC7">
              <w:rPr>
                <w:sz w:val="28"/>
                <w:szCs w:val="20"/>
              </w:rPr>
              <w:t xml:space="preserve"> </w:t>
            </w:r>
            <w:r w:rsidRPr="00924BC7">
              <w:rPr>
                <w:sz w:val="28"/>
                <w:szCs w:val="20"/>
              </w:rPr>
              <w:t>de</w:t>
            </w:r>
            <w:r w:rsidR="00924BC7">
              <w:rPr>
                <w:sz w:val="28"/>
                <w:szCs w:val="20"/>
              </w:rPr>
              <w:t xml:space="preserve"> </w:t>
            </w:r>
            <w:r w:rsidRPr="00924BC7">
              <w:rPr>
                <w:sz w:val="28"/>
                <w:szCs w:val="20"/>
              </w:rPr>
              <w:t>3</w:t>
            </w:r>
            <w:r w:rsidR="00924BC7">
              <w:rPr>
                <w:sz w:val="28"/>
                <w:szCs w:val="20"/>
              </w:rPr>
              <w:t xml:space="preserve"> </w:t>
            </w:r>
            <w:r w:rsidRPr="00924BC7">
              <w:rPr>
                <w:sz w:val="28"/>
                <w:szCs w:val="20"/>
              </w:rPr>
              <w:t>GHz</w:t>
            </w:r>
            <w:r w:rsidR="00924BC7">
              <w:rPr>
                <w:sz w:val="28"/>
                <w:szCs w:val="20"/>
              </w:rPr>
              <w:t xml:space="preserve"> </w:t>
            </w:r>
            <w:r w:rsidRPr="00924BC7">
              <w:rPr>
                <w:sz w:val="28"/>
                <w:szCs w:val="20"/>
              </w:rPr>
              <w:t>o más</w:t>
            </w:r>
            <w:r w:rsidRPr="00924BC7">
              <w:rPr>
                <w:sz w:val="28"/>
                <w:szCs w:val="20"/>
              </w:rPr>
              <w:br/>
              <w:t>Varios procesadores: compatibles con la aplicación</w:t>
            </w:r>
          </w:p>
        </w:tc>
      </w:tr>
      <w:tr w:rsidR="004A7C68" w:rsidTr="004A7C68">
        <w:tc>
          <w:tcPr>
            <w:tcW w:w="3256" w:type="dxa"/>
          </w:tcPr>
          <w:p w:rsidR="004A7C68" w:rsidRPr="00924BC7" w:rsidRDefault="004A7C68" w:rsidP="00924BC7">
            <w:pPr>
              <w:pStyle w:val="Sinespaciado"/>
              <w:jc w:val="center"/>
              <w:rPr>
                <w:sz w:val="28"/>
              </w:rPr>
            </w:pPr>
            <w:r w:rsidRPr="00924BC7">
              <w:rPr>
                <w:sz w:val="28"/>
                <w:szCs w:val="20"/>
              </w:rPr>
              <w:t>Memoria</w:t>
            </w:r>
          </w:p>
        </w:tc>
        <w:tc>
          <w:tcPr>
            <w:tcW w:w="7534" w:type="dxa"/>
          </w:tcPr>
          <w:p w:rsidR="004A7C68" w:rsidRPr="00924BC7" w:rsidRDefault="004A7C68" w:rsidP="00924BC7">
            <w:pPr>
              <w:pStyle w:val="Sinespaciado"/>
              <w:rPr>
                <w:sz w:val="28"/>
              </w:rPr>
            </w:pPr>
            <w:r w:rsidRPr="00924BC7">
              <w:rPr>
                <w:sz w:val="28"/>
                <w:szCs w:val="20"/>
              </w:rPr>
              <w:t>Básico:</w:t>
            </w:r>
            <w:r w:rsidR="00924BC7">
              <w:rPr>
                <w:sz w:val="28"/>
                <w:szCs w:val="20"/>
              </w:rPr>
              <w:t xml:space="preserve"> 8 </w:t>
            </w:r>
            <w:r w:rsidRPr="00924BC7">
              <w:rPr>
                <w:sz w:val="28"/>
                <w:szCs w:val="20"/>
              </w:rPr>
              <w:t>GB</w:t>
            </w:r>
            <w:r w:rsidRPr="00924BC7">
              <w:rPr>
                <w:sz w:val="28"/>
                <w:szCs w:val="20"/>
              </w:rPr>
              <w:br/>
              <w:t>Recomendado: 16 GB</w:t>
            </w:r>
          </w:p>
        </w:tc>
      </w:tr>
      <w:tr w:rsidR="004A7C68" w:rsidTr="004A7C68">
        <w:tc>
          <w:tcPr>
            <w:tcW w:w="3256" w:type="dxa"/>
          </w:tcPr>
          <w:p w:rsidR="004A7C68" w:rsidRPr="00924BC7" w:rsidRDefault="004A7C68" w:rsidP="00924BC7">
            <w:pPr>
              <w:pStyle w:val="Sinespaciado"/>
              <w:jc w:val="center"/>
              <w:rPr>
                <w:sz w:val="28"/>
              </w:rPr>
            </w:pPr>
            <w:r w:rsidRPr="00924BC7">
              <w:rPr>
                <w:sz w:val="28"/>
                <w:szCs w:val="20"/>
              </w:rPr>
              <w:t>Resolución de pantalla</w:t>
            </w:r>
          </w:p>
        </w:tc>
        <w:tc>
          <w:tcPr>
            <w:tcW w:w="7534" w:type="dxa"/>
          </w:tcPr>
          <w:p w:rsidR="004A7C68" w:rsidRPr="00924BC7" w:rsidRDefault="004A7C68" w:rsidP="00924BC7">
            <w:pPr>
              <w:pStyle w:val="Sinespaciado"/>
              <w:rPr>
                <w:sz w:val="28"/>
              </w:rPr>
            </w:pPr>
            <w:r w:rsidRPr="00924BC7">
              <w:rPr>
                <w:sz w:val="28"/>
                <w:szCs w:val="20"/>
              </w:rPr>
              <w:t>Pantallas convencionales:</w:t>
            </w:r>
            <w:r w:rsidR="00924BC7">
              <w:rPr>
                <w:sz w:val="28"/>
                <w:szCs w:val="20"/>
              </w:rPr>
              <w:t xml:space="preserve"> </w:t>
            </w:r>
            <w:r w:rsidRPr="00924BC7">
              <w:rPr>
                <w:sz w:val="28"/>
                <w:szCs w:val="20"/>
              </w:rPr>
              <w:t>19</w:t>
            </w:r>
            <w:r w:rsidR="00924BC7">
              <w:rPr>
                <w:sz w:val="28"/>
                <w:szCs w:val="20"/>
              </w:rPr>
              <w:t>20 x 1080, con color verdadero</w:t>
            </w:r>
            <w:r w:rsidR="00924BC7">
              <w:rPr>
                <w:sz w:val="28"/>
                <w:szCs w:val="20"/>
              </w:rPr>
              <w:br/>
            </w:r>
            <w:r w:rsidRPr="00924BC7">
              <w:rPr>
                <w:sz w:val="28"/>
                <w:szCs w:val="20"/>
              </w:rPr>
              <w:t>Pantallas 4K y de alta resolución:</w:t>
            </w:r>
            <w:r w:rsidR="00924BC7">
              <w:rPr>
                <w:sz w:val="28"/>
                <w:szCs w:val="20"/>
              </w:rPr>
              <w:t xml:space="preserve"> </w:t>
            </w:r>
            <w:r w:rsidRPr="00924BC7">
              <w:rPr>
                <w:sz w:val="28"/>
                <w:szCs w:val="20"/>
              </w:rPr>
              <w:t>resoluciones de hasta 3840 x 2160 compatibles con sistemas de 64 bits con Windows 10 (y una tarjeta gráfica compatible)</w:t>
            </w:r>
          </w:p>
        </w:tc>
      </w:tr>
      <w:tr w:rsidR="004A7C68" w:rsidTr="004A7C68">
        <w:tc>
          <w:tcPr>
            <w:tcW w:w="3256" w:type="dxa"/>
          </w:tcPr>
          <w:p w:rsidR="004A7C68" w:rsidRPr="00924BC7" w:rsidRDefault="004A7C68" w:rsidP="00924BC7">
            <w:pPr>
              <w:pStyle w:val="Sinespaciado"/>
              <w:jc w:val="center"/>
              <w:rPr>
                <w:sz w:val="28"/>
              </w:rPr>
            </w:pPr>
            <w:r w:rsidRPr="00924BC7">
              <w:rPr>
                <w:sz w:val="28"/>
                <w:szCs w:val="20"/>
              </w:rPr>
              <w:t>Tarjeta gráfica</w:t>
            </w:r>
          </w:p>
        </w:tc>
        <w:tc>
          <w:tcPr>
            <w:tcW w:w="7534" w:type="dxa"/>
          </w:tcPr>
          <w:p w:rsidR="00924BC7" w:rsidRDefault="00E63E49" w:rsidP="00924BC7">
            <w:pPr>
              <w:pStyle w:val="Sinespaciado"/>
              <w:rPr>
                <w:sz w:val="28"/>
                <w:szCs w:val="20"/>
              </w:rPr>
            </w:pPr>
            <w:r>
              <w:rPr>
                <w:sz w:val="28"/>
                <w:szCs w:val="20"/>
              </w:rPr>
              <w:t>Básico: 2</w:t>
            </w:r>
            <w:r w:rsidR="004A7C68" w:rsidRPr="00924BC7">
              <w:rPr>
                <w:sz w:val="28"/>
                <w:szCs w:val="20"/>
              </w:rPr>
              <w:t xml:space="preserve"> GB de GPU </w:t>
            </w:r>
            <w:r w:rsidR="00924BC7">
              <w:rPr>
                <w:sz w:val="28"/>
                <w:szCs w:val="20"/>
              </w:rPr>
              <w:t>con 29 GB/s de ancho de banda y</w:t>
            </w:r>
          </w:p>
          <w:p w:rsidR="004A7C68" w:rsidRPr="00924BC7" w:rsidRDefault="004A7C68" w:rsidP="00924BC7">
            <w:pPr>
              <w:pStyle w:val="Sinespaciado"/>
              <w:rPr>
                <w:sz w:val="28"/>
              </w:rPr>
            </w:pPr>
            <w:r w:rsidRPr="00924BC7">
              <w:rPr>
                <w:sz w:val="28"/>
                <w:szCs w:val="20"/>
              </w:rPr>
              <w:t xml:space="preserve">compatibilidad con </w:t>
            </w:r>
            <w:proofErr w:type="spellStart"/>
            <w:r w:rsidRPr="00924BC7">
              <w:rPr>
                <w:sz w:val="28"/>
                <w:szCs w:val="20"/>
              </w:rPr>
              <w:t>DirectX</w:t>
            </w:r>
            <w:proofErr w:type="spellEnd"/>
            <w:r w:rsidRPr="00924BC7">
              <w:rPr>
                <w:sz w:val="28"/>
                <w:szCs w:val="20"/>
              </w:rPr>
              <w:t> 11</w:t>
            </w:r>
            <w:r w:rsidRPr="00924BC7">
              <w:rPr>
                <w:sz w:val="28"/>
                <w:szCs w:val="20"/>
              </w:rPr>
              <w:br/>
              <w:t xml:space="preserve">Recomendado: 4 GB de GPU con 106 GB/s de ancho de banda y compatibilidad con </w:t>
            </w:r>
            <w:proofErr w:type="spellStart"/>
            <w:r w:rsidRPr="00924BC7">
              <w:rPr>
                <w:sz w:val="28"/>
                <w:szCs w:val="20"/>
              </w:rPr>
              <w:t>DirectX</w:t>
            </w:r>
            <w:proofErr w:type="spellEnd"/>
            <w:r w:rsidRPr="00924BC7">
              <w:rPr>
                <w:sz w:val="28"/>
                <w:szCs w:val="20"/>
              </w:rPr>
              <w:t> 11</w:t>
            </w:r>
          </w:p>
        </w:tc>
      </w:tr>
      <w:tr w:rsidR="004A7C68" w:rsidTr="004A7C68">
        <w:tc>
          <w:tcPr>
            <w:tcW w:w="3256" w:type="dxa"/>
          </w:tcPr>
          <w:p w:rsidR="004A7C68" w:rsidRPr="00924BC7" w:rsidRDefault="004A7C68" w:rsidP="00924BC7">
            <w:pPr>
              <w:pStyle w:val="Sinespaciado"/>
              <w:jc w:val="center"/>
              <w:rPr>
                <w:sz w:val="28"/>
              </w:rPr>
            </w:pPr>
            <w:r w:rsidRPr="00924BC7">
              <w:rPr>
                <w:sz w:val="28"/>
                <w:szCs w:val="20"/>
              </w:rPr>
              <w:t>Espacio en disco</w:t>
            </w:r>
            <w:r w:rsidR="00924BC7">
              <w:rPr>
                <w:sz w:val="28"/>
                <w:szCs w:val="20"/>
              </w:rPr>
              <w:t xml:space="preserve"> duro</w:t>
            </w:r>
          </w:p>
        </w:tc>
        <w:tc>
          <w:tcPr>
            <w:tcW w:w="7534" w:type="dxa"/>
          </w:tcPr>
          <w:p w:rsidR="004A7C68" w:rsidRPr="00924BC7" w:rsidRDefault="00823680" w:rsidP="00924BC7">
            <w:pPr>
              <w:pStyle w:val="Sinespaciado"/>
              <w:jc w:val="both"/>
              <w:rPr>
                <w:sz w:val="28"/>
              </w:rPr>
            </w:pPr>
            <w:r>
              <w:rPr>
                <w:sz w:val="28"/>
                <w:szCs w:val="20"/>
              </w:rPr>
              <w:t>500</w:t>
            </w:r>
            <w:r w:rsidR="004A7C68" w:rsidRPr="00924BC7">
              <w:rPr>
                <w:sz w:val="28"/>
                <w:szCs w:val="20"/>
              </w:rPr>
              <w:t> GB</w:t>
            </w:r>
            <w:r>
              <w:rPr>
                <w:sz w:val="28"/>
                <w:szCs w:val="20"/>
              </w:rPr>
              <w:t xml:space="preserve"> o 1 TB</w:t>
            </w:r>
          </w:p>
        </w:tc>
      </w:tr>
      <w:tr w:rsidR="004A7C68" w:rsidTr="004A7C68">
        <w:tc>
          <w:tcPr>
            <w:tcW w:w="3256" w:type="dxa"/>
          </w:tcPr>
          <w:p w:rsidR="004A7C68" w:rsidRPr="00924BC7" w:rsidRDefault="009E0490" w:rsidP="00924BC7">
            <w:pPr>
              <w:pStyle w:val="Sinespaciado"/>
              <w:jc w:val="center"/>
              <w:rPr>
                <w:sz w:val="28"/>
              </w:rPr>
            </w:pPr>
            <w:r w:rsidRPr="00924BC7">
              <w:rPr>
                <w:sz w:val="28"/>
                <w:szCs w:val="20"/>
              </w:rPr>
              <w:t>Explorador</w:t>
            </w:r>
          </w:p>
        </w:tc>
        <w:tc>
          <w:tcPr>
            <w:tcW w:w="7534" w:type="dxa"/>
          </w:tcPr>
          <w:p w:rsidR="004A7C68" w:rsidRPr="00924BC7" w:rsidRDefault="00924BC7" w:rsidP="00924BC7">
            <w:pPr>
              <w:pStyle w:val="Sinespaciado"/>
              <w:jc w:val="both"/>
              <w:rPr>
                <w:sz w:val="28"/>
              </w:rPr>
            </w:pPr>
            <w:r>
              <w:rPr>
                <w:sz w:val="28"/>
                <w:szCs w:val="20"/>
              </w:rPr>
              <w:t>Google Chrome</w:t>
            </w:r>
            <w:r w:rsidR="009E0490" w:rsidRPr="00924BC7">
              <w:rPr>
                <w:sz w:val="28"/>
                <w:szCs w:val="20"/>
              </w:rPr>
              <w:t xml:space="preserve"> (para la aplicación web de AutoCAD)</w:t>
            </w:r>
          </w:p>
        </w:tc>
      </w:tr>
      <w:tr w:rsidR="004A7C68" w:rsidTr="004A7C68">
        <w:tc>
          <w:tcPr>
            <w:tcW w:w="3256" w:type="dxa"/>
          </w:tcPr>
          <w:p w:rsidR="004A7C68" w:rsidRPr="00924BC7" w:rsidRDefault="009E0490" w:rsidP="00924BC7">
            <w:pPr>
              <w:pStyle w:val="Sinespaciado"/>
              <w:jc w:val="center"/>
              <w:rPr>
                <w:sz w:val="28"/>
              </w:rPr>
            </w:pPr>
            <w:r w:rsidRPr="00924BC7">
              <w:rPr>
                <w:sz w:val="28"/>
                <w:szCs w:val="20"/>
              </w:rPr>
              <w:t>Red</w:t>
            </w:r>
          </w:p>
        </w:tc>
        <w:tc>
          <w:tcPr>
            <w:tcW w:w="7534" w:type="dxa"/>
          </w:tcPr>
          <w:p w:rsidR="009E0490" w:rsidRPr="00924BC7" w:rsidRDefault="009E0490" w:rsidP="00924BC7">
            <w:pPr>
              <w:pStyle w:val="Sinespaciado"/>
              <w:jc w:val="both"/>
              <w:rPr>
                <w:sz w:val="28"/>
                <w:szCs w:val="20"/>
              </w:rPr>
            </w:pPr>
            <w:r w:rsidRPr="00924BC7">
              <w:rPr>
                <w:sz w:val="28"/>
                <w:szCs w:val="20"/>
              </w:rPr>
              <w:t>Implantación median</w:t>
            </w:r>
            <w:r w:rsidR="00924BC7">
              <w:rPr>
                <w:sz w:val="28"/>
                <w:szCs w:val="20"/>
              </w:rPr>
              <w:t>te el Asistente de implantación.</w:t>
            </w:r>
          </w:p>
          <w:p w:rsidR="009E0490" w:rsidRPr="00924BC7" w:rsidRDefault="009E0490" w:rsidP="00924BC7">
            <w:pPr>
              <w:pStyle w:val="Sinespaciado"/>
              <w:jc w:val="both"/>
              <w:rPr>
                <w:sz w:val="28"/>
                <w:szCs w:val="20"/>
              </w:rPr>
            </w:pPr>
            <w:r w:rsidRPr="00924BC7">
              <w:rPr>
                <w:sz w:val="28"/>
                <w:szCs w:val="20"/>
              </w:rPr>
              <w:t>El servidor de licencias y todas las estaciones de trabajo que vayan a ejecutar aplicaciones que dependan de licencias de red</w:t>
            </w:r>
            <w:r w:rsidR="00823680">
              <w:rPr>
                <w:sz w:val="28"/>
                <w:szCs w:val="20"/>
              </w:rPr>
              <w:t xml:space="preserve"> </w:t>
            </w:r>
            <w:r w:rsidRPr="00924BC7">
              <w:rPr>
                <w:sz w:val="28"/>
                <w:szCs w:val="20"/>
              </w:rPr>
              <w:t>deben ejecutar el protocolo TCP/IP.</w:t>
            </w:r>
          </w:p>
          <w:p w:rsidR="009E0490" w:rsidRPr="00924BC7" w:rsidRDefault="009E0490" w:rsidP="00924BC7">
            <w:pPr>
              <w:pStyle w:val="Sinespaciado"/>
              <w:jc w:val="both"/>
              <w:rPr>
                <w:sz w:val="28"/>
                <w:szCs w:val="20"/>
              </w:rPr>
            </w:pPr>
            <w:r w:rsidRPr="00924BC7">
              <w:rPr>
                <w:sz w:val="28"/>
                <w:szCs w:val="20"/>
              </w:rPr>
              <w:t>Se aceptan las pilas de</w:t>
            </w:r>
            <w:r w:rsidR="00924BC7">
              <w:rPr>
                <w:sz w:val="28"/>
                <w:szCs w:val="20"/>
              </w:rPr>
              <w:t xml:space="preserve"> protocolos TCP/IP de Microsoft</w:t>
            </w:r>
            <w:r w:rsidRPr="00924BC7">
              <w:rPr>
                <w:sz w:val="28"/>
                <w:szCs w:val="20"/>
              </w:rPr>
              <w:t xml:space="preserve"> o Novell. El inicio de sesión principal en las estaciones de trabajo se puede realizar a través de </w:t>
            </w:r>
            <w:proofErr w:type="spellStart"/>
            <w:r w:rsidRPr="00924BC7">
              <w:rPr>
                <w:sz w:val="28"/>
                <w:szCs w:val="20"/>
              </w:rPr>
              <w:t>Netware</w:t>
            </w:r>
            <w:proofErr w:type="spellEnd"/>
            <w:r w:rsidRPr="00924BC7">
              <w:rPr>
                <w:sz w:val="28"/>
                <w:szCs w:val="20"/>
              </w:rPr>
              <w:t xml:space="preserve"> o Windows.</w:t>
            </w:r>
          </w:p>
          <w:p w:rsidR="004A7C68" w:rsidRPr="00924BC7" w:rsidRDefault="009E0490" w:rsidP="00924BC7">
            <w:pPr>
              <w:pStyle w:val="Sinespaciado"/>
              <w:jc w:val="both"/>
              <w:rPr>
                <w:sz w:val="28"/>
              </w:rPr>
            </w:pPr>
            <w:r w:rsidRPr="00924BC7">
              <w:rPr>
                <w:sz w:val="28"/>
                <w:szCs w:val="20"/>
              </w:rPr>
              <w:t>Además de poder ejecutarse en los sistemas operativos compatibles con la aplicación, el servidor de licencias se p</w:t>
            </w:r>
            <w:r w:rsidR="00924BC7">
              <w:rPr>
                <w:sz w:val="28"/>
                <w:szCs w:val="20"/>
              </w:rPr>
              <w:t>uede ejecutar en Windows Server</w:t>
            </w:r>
            <w:r w:rsidRPr="00924BC7">
              <w:rPr>
                <w:sz w:val="28"/>
                <w:szCs w:val="20"/>
              </w:rPr>
              <w:t xml:space="preserve"> 2016, Windows Server 2012 y Windows Server 2012 R2.</w:t>
            </w:r>
          </w:p>
        </w:tc>
      </w:tr>
      <w:tr w:rsidR="004A7C68" w:rsidTr="004A7C68">
        <w:tc>
          <w:tcPr>
            <w:tcW w:w="3256" w:type="dxa"/>
          </w:tcPr>
          <w:p w:rsidR="004A7C68" w:rsidRPr="00924BC7" w:rsidRDefault="009E0490" w:rsidP="00924BC7">
            <w:pPr>
              <w:pStyle w:val="Sinespaciado"/>
              <w:jc w:val="center"/>
              <w:rPr>
                <w:sz w:val="28"/>
              </w:rPr>
            </w:pPr>
            <w:r w:rsidRPr="00924BC7">
              <w:rPr>
                <w:sz w:val="28"/>
                <w:szCs w:val="20"/>
              </w:rPr>
              <w:t>Dispositivo señalador</w:t>
            </w:r>
          </w:p>
        </w:tc>
        <w:tc>
          <w:tcPr>
            <w:tcW w:w="7534" w:type="dxa"/>
          </w:tcPr>
          <w:p w:rsidR="004A7C68" w:rsidRPr="00924BC7" w:rsidRDefault="009E0490" w:rsidP="00924BC7">
            <w:pPr>
              <w:pStyle w:val="Sinespaciado"/>
              <w:jc w:val="both"/>
              <w:rPr>
                <w:sz w:val="28"/>
              </w:rPr>
            </w:pPr>
            <w:r w:rsidRPr="00924BC7">
              <w:rPr>
                <w:sz w:val="28"/>
                <w:szCs w:val="20"/>
              </w:rPr>
              <w:t>Admite ratones de Microsoft</w:t>
            </w:r>
          </w:p>
        </w:tc>
      </w:tr>
      <w:tr w:rsidR="009E0490" w:rsidTr="004A7C68">
        <w:tc>
          <w:tcPr>
            <w:tcW w:w="3256" w:type="dxa"/>
          </w:tcPr>
          <w:p w:rsidR="009E0490" w:rsidRPr="00924BC7" w:rsidRDefault="009E0490" w:rsidP="00924BC7">
            <w:pPr>
              <w:pStyle w:val="Sinespaciado"/>
              <w:jc w:val="center"/>
              <w:rPr>
                <w:sz w:val="28"/>
              </w:rPr>
            </w:pPr>
            <w:r w:rsidRPr="00924BC7">
              <w:rPr>
                <w:sz w:val="28"/>
                <w:szCs w:val="20"/>
              </w:rPr>
              <w:t>.NET Framework</w:t>
            </w:r>
          </w:p>
        </w:tc>
        <w:tc>
          <w:tcPr>
            <w:tcW w:w="7534" w:type="dxa"/>
          </w:tcPr>
          <w:p w:rsidR="009E0490" w:rsidRPr="00924BC7" w:rsidRDefault="009E0490" w:rsidP="00924BC7">
            <w:pPr>
              <w:pStyle w:val="Sinespaciado"/>
              <w:jc w:val="both"/>
              <w:rPr>
                <w:sz w:val="28"/>
              </w:rPr>
            </w:pPr>
            <w:r w:rsidRPr="00924BC7">
              <w:rPr>
                <w:sz w:val="28"/>
                <w:szCs w:val="20"/>
              </w:rPr>
              <w:t>DirectX11 recomendado por el SO compatible</w:t>
            </w:r>
          </w:p>
        </w:tc>
      </w:tr>
    </w:tbl>
    <w:p w:rsidR="004A7C68" w:rsidRPr="00DE1C17" w:rsidRDefault="004A7C68" w:rsidP="004A7C68">
      <w:pPr>
        <w:pStyle w:val="Sinespaciado"/>
        <w:jc w:val="both"/>
        <w:rPr>
          <w:sz w:val="28"/>
        </w:rPr>
      </w:pPr>
    </w:p>
    <w:p w:rsidR="00FD7145" w:rsidRDefault="00FD7145" w:rsidP="0021107B">
      <w:pPr>
        <w:pStyle w:val="Sinespaciado"/>
        <w:jc w:val="both"/>
        <w:rPr>
          <w:sz w:val="28"/>
        </w:rPr>
      </w:pPr>
      <w:bookmarkStart w:id="1" w:name="_GoBack"/>
      <w:bookmarkEnd w:id="1"/>
    </w:p>
    <w:p w:rsidR="0021107B" w:rsidRDefault="0021107B" w:rsidP="00A52B52">
      <w:pPr>
        <w:pStyle w:val="Sinespaciado"/>
        <w:jc w:val="both"/>
        <w:rPr>
          <w:sz w:val="28"/>
        </w:rPr>
      </w:pPr>
    </w:p>
    <w:p w:rsidR="007E25D7" w:rsidRDefault="007E25D7" w:rsidP="00A52B52">
      <w:pPr>
        <w:pStyle w:val="Sinespaciado"/>
        <w:jc w:val="both"/>
        <w:rPr>
          <w:sz w:val="28"/>
        </w:rPr>
      </w:pPr>
      <w:r>
        <w:rPr>
          <w:b/>
          <w:bCs/>
          <w:sz w:val="28"/>
        </w:rPr>
        <w:t>Costo</w:t>
      </w:r>
      <w:r w:rsidR="00924BC7">
        <w:rPr>
          <w:b/>
          <w:bCs/>
          <w:sz w:val="28"/>
        </w:rPr>
        <w:t xml:space="preserve"> aproximado</w:t>
      </w:r>
      <w:r>
        <w:rPr>
          <w:b/>
          <w:bCs/>
          <w:sz w:val="28"/>
        </w:rPr>
        <w:t xml:space="preserve"> de software de AutoCAD por año</w:t>
      </w:r>
      <w:r w:rsidRPr="007E25D7">
        <w:rPr>
          <w:b/>
          <w:bCs/>
          <w:sz w:val="28"/>
        </w:rPr>
        <w:t xml:space="preserve"> </w:t>
      </w:r>
      <w:r>
        <w:rPr>
          <w:b/>
          <w:bCs/>
          <w:sz w:val="28"/>
        </w:rPr>
        <w:t xml:space="preserve">$ </w:t>
      </w:r>
      <w:r w:rsidR="00924BC7">
        <w:rPr>
          <w:b/>
          <w:bCs/>
          <w:sz w:val="28"/>
        </w:rPr>
        <w:t>32,000</w:t>
      </w:r>
      <w:r>
        <w:rPr>
          <w:b/>
          <w:bCs/>
          <w:sz w:val="28"/>
        </w:rPr>
        <w:t>.00</w:t>
      </w:r>
    </w:p>
    <w:sectPr w:rsidR="007E25D7" w:rsidSect="00540D2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E22F2"/>
    <w:multiLevelType w:val="multilevel"/>
    <w:tmpl w:val="A4609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441070"/>
    <w:multiLevelType w:val="hybridMultilevel"/>
    <w:tmpl w:val="A896044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D97023B"/>
    <w:multiLevelType w:val="hybridMultilevel"/>
    <w:tmpl w:val="10EA2D14"/>
    <w:lvl w:ilvl="0" w:tplc="85C44E9C">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4323ED4"/>
    <w:multiLevelType w:val="multilevel"/>
    <w:tmpl w:val="1AACB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8704E1"/>
    <w:multiLevelType w:val="multilevel"/>
    <w:tmpl w:val="91BE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A20F35"/>
    <w:multiLevelType w:val="multilevel"/>
    <w:tmpl w:val="40569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3E3D4A"/>
    <w:multiLevelType w:val="hybridMultilevel"/>
    <w:tmpl w:val="B2C812D6"/>
    <w:lvl w:ilvl="0" w:tplc="6478DAFC">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ADB1E96"/>
    <w:multiLevelType w:val="multilevel"/>
    <w:tmpl w:val="443AB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FB0FCD"/>
    <w:multiLevelType w:val="hybridMultilevel"/>
    <w:tmpl w:val="BCCEBD3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5"/>
  </w:num>
  <w:num w:numId="5">
    <w:abstractNumId w:val="1"/>
  </w:num>
  <w:num w:numId="6">
    <w:abstractNumId w:val="2"/>
  </w:num>
  <w:num w:numId="7">
    <w:abstractNumId w:val="8"/>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D23"/>
    <w:rsid w:val="0001063E"/>
    <w:rsid w:val="00040B60"/>
    <w:rsid w:val="000A29AF"/>
    <w:rsid w:val="00150C3E"/>
    <w:rsid w:val="001B4C61"/>
    <w:rsid w:val="0021107B"/>
    <w:rsid w:val="002333B1"/>
    <w:rsid w:val="00257B6B"/>
    <w:rsid w:val="00267E96"/>
    <w:rsid w:val="002B178C"/>
    <w:rsid w:val="004A7C68"/>
    <w:rsid w:val="0050045D"/>
    <w:rsid w:val="00513B4B"/>
    <w:rsid w:val="00540D23"/>
    <w:rsid w:val="005D05C8"/>
    <w:rsid w:val="005D5978"/>
    <w:rsid w:val="00617713"/>
    <w:rsid w:val="0062782A"/>
    <w:rsid w:val="007B31DB"/>
    <w:rsid w:val="007E25D7"/>
    <w:rsid w:val="00823680"/>
    <w:rsid w:val="00867B79"/>
    <w:rsid w:val="008C3BF0"/>
    <w:rsid w:val="00910EE2"/>
    <w:rsid w:val="00924BC7"/>
    <w:rsid w:val="00954A83"/>
    <w:rsid w:val="0096290F"/>
    <w:rsid w:val="009B4324"/>
    <w:rsid w:val="009E0490"/>
    <w:rsid w:val="009F4E73"/>
    <w:rsid w:val="00A52B52"/>
    <w:rsid w:val="00B24ABB"/>
    <w:rsid w:val="00B4265E"/>
    <w:rsid w:val="00BB2966"/>
    <w:rsid w:val="00C45AA2"/>
    <w:rsid w:val="00DB5AFB"/>
    <w:rsid w:val="00DE1C17"/>
    <w:rsid w:val="00E63E49"/>
    <w:rsid w:val="00EE73E9"/>
    <w:rsid w:val="00EF4F97"/>
    <w:rsid w:val="00FD71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827B2"/>
  <w15:chartTrackingRefBased/>
  <w15:docId w15:val="{F2C2E1D8-4B82-4541-A151-AC630A83A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40D23"/>
    <w:pPr>
      <w:spacing w:after="0" w:line="240" w:lineRule="auto"/>
    </w:pPr>
  </w:style>
  <w:style w:type="character" w:styleId="Hipervnculo">
    <w:name w:val="Hyperlink"/>
    <w:basedOn w:val="Fuentedeprrafopredeter"/>
    <w:uiPriority w:val="99"/>
    <w:unhideWhenUsed/>
    <w:rsid w:val="00A52B52"/>
    <w:rPr>
      <w:color w:val="0563C1" w:themeColor="hyperlink"/>
      <w:u w:val="single"/>
    </w:rPr>
  </w:style>
  <w:style w:type="paragraph" w:styleId="NormalWeb">
    <w:name w:val="Normal (Web)"/>
    <w:basedOn w:val="Normal"/>
    <w:uiPriority w:val="99"/>
    <w:semiHidden/>
    <w:unhideWhenUsed/>
    <w:rsid w:val="0021107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21107B"/>
    <w:rPr>
      <w:b/>
      <w:bCs/>
    </w:rPr>
  </w:style>
  <w:style w:type="table" w:styleId="Tablaconcuadrcula">
    <w:name w:val="Table Grid"/>
    <w:basedOn w:val="Tablanormal"/>
    <w:uiPriority w:val="39"/>
    <w:rsid w:val="004A7C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804586">
      <w:bodyDiv w:val="1"/>
      <w:marLeft w:val="0"/>
      <w:marRight w:val="0"/>
      <w:marTop w:val="0"/>
      <w:marBottom w:val="0"/>
      <w:divBdr>
        <w:top w:val="none" w:sz="0" w:space="0" w:color="auto"/>
        <w:left w:val="none" w:sz="0" w:space="0" w:color="auto"/>
        <w:bottom w:val="none" w:sz="0" w:space="0" w:color="auto"/>
        <w:right w:val="none" w:sz="0" w:space="0" w:color="auto"/>
      </w:divBdr>
      <w:divsChild>
        <w:div w:id="81921052">
          <w:marLeft w:val="0"/>
          <w:marRight w:val="0"/>
          <w:marTop w:val="0"/>
          <w:marBottom w:val="0"/>
          <w:divBdr>
            <w:top w:val="single" w:sz="6" w:space="7" w:color="E5E5E5"/>
            <w:left w:val="none" w:sz="0" w:space="0" w:color="auto"/>
            <w:bottom w:val="none" w:sz="0" w:space="0" w:color="auto"/>
            <w:right w:val="none" w:sz="0" w:space="0" w:color="auto"/>
          </w:divBdr>
        </w:div>
        <w:div w:id="58090990">
          <w:marLeft w:val="0"/>
          <w:marRight w:val="0"/>
          <w:marTop w:val="0"/>
          <w:marBottom w:val="0"/>
          <w:divBdr>
            <w:top w:val="none" w:sz="0" w:space="0" w:color="auto"/>
            <w:left w:val="none" w:sz="0" w:space="0" w:color="auto"/>
            <w:bottom w:val="none" w:sz="0" w:space="0" w:color="auto"/>
            <w:right w:val="none" w:sz="0" w:space="0" w:color="auto"/>
          </w:divBdr>
          <w:divsChild>
            <w:div w:id="1730222776">
              <w:marLeft w:val="0"/>
              <w:marRight w:val="0"/>
              <w:marTop w:val="0"/>
              <w:marBottom w:val="0"/>
              <w:divBdr>
                <w:top w:val="none" w:sz="0" w:space="0" w:color="auto"/>
                <w:left w:val="none" w:sz="0" w:space="0" w:color="auto"/>
                <w:bottom w:val="none" w:sz="0" w:space="0" w:color="auto"/>
                <w:right w:val="none" w:sz="0" w:space="0" w:color="auto"/>
              </w:divBdr>
              <w:divsChild>
                <w:div w:id="884490474">
                  <w:marLeft w:val="0"/>
                  <w:marRight w:val="0"/>
                  <w:marTop w:val="0"/>
                  <w:marBottom w:val="0"/>
                  <w:divBdr>
                    <w:top w:val="none" w:sz="0" w:space="0" w:color="auto"/>
                    <w:left w:val="none" w:sz="0" w:space="0" w:color="auto"/>
                    <w:bottom w:val="none" w:sz="0" w:space="0" w:color="auto"/>
                    <w:right w:val="none" w:sz="0" w:space="0" w:color="auto"/>
                  </w:divBdr>
                  <w:divsChild>
                    <w:div w:id="1132669526">
                      <w:marLeft w:val="0"/>
                      <w:marRight w:val="0"/>
                      <w:marTop w:val="0"/>
                      <w:marBottom w:val="300"/>
                      <w:divBdr>
                        <w:top w:val="none" w:sz="0" w:space="0" w:color="auto"/>
                        <w:left w:val="none" w:sz="0" w:space="0" w:color="auto"/>
                        <w:bottom w:val="none" w:sz="0" w:space="0" w:color="auto"/>
                        <w:right w:val="none" w:sz="0" w:space="0" w:color="auto"/>
                      </w:divBdr>
                      <w:divsChild>
                        <w:div w:id="1007826968">
                          <w:marLeft w:val="0"/>
                          <w:marRight w:val="0"/>
                          <w:marTop w:val="0"/>
                          <w:marBottom w:val="225"/>
                          <w:divBdr>
                            <w:top w:val="none" w:sz="0" w:space="0" w:color="auto"/>
                            <w:left w:val="none" w:sz="0" w:space="0" w:color="auto"/>
                            <w:bottom w:val="none" w:sz="0" w:space="0" w:color="auto"/>
                            <w:right w:val="none" w:sz="0" w:space="0" w:color="auto"/>
                          </w:divBdr>
                        </w:div>
                        <w:div w:id="95394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3722014">
      <w:bodyDiv w:val="1"/>
      <w:marLeft w:val="0"/>
      <w:marRight w:val="0"/>
      <w:marTop w:val="0"/>
      <w:marBottom w:val="0"/>
      <w:divBdr>
        <w:top w:val="none" w:sz="0" w:space="0" w:color="auto"/>
        <w:left w:val="none" w:sz="0" w:space="0" w:color="auto"/>
        <w:bottom w:val="none" w:sz="0" w:space="0" w:color="auto"/>
        <w:right w:val="none" w:sz="0" w:space="0" w:color="auto"/>
      </w:divBdr>
    </w:div>
    <w:div w:id="419521984">
      <w:bodyDiv w:val="1"/>
      <w:marLeft w:val="0"/>
      <w:marRight w:val="0"/>
      <w:marTop w:val="0"/>
      <w:marBottom w:val="0"/>
      <w:divBdr>
        <w:top w:val="none" w:sz="0" w:space="0" w:color="auto"/>
        <w:left w:val="none" w:sz="0" w:space="0" w:color="auto"/>
        <w:bottom w:val="none" w:sz="0" w:space="0" w:color="auto"/>
        <w:right w:val="none" w:sz="0" w:space="0" w:color="auto"/>
      </w:divBdr>
    </w:div>
    <w:div w:id="564144904">
      <w:bodyDiv w:val="1"/>
      <w:marLeft w:val="0"/>
      <w:marRight w:val="0"/>
      <w:marTop w:val="0"/>
      <w:marBottom w:val="0"/>
      <w:divBdr>
        <w:top w:val="none" w:sz="0" w:space="0" w:color="auto"/>
        <w:left w:val="none" w:sz="0" w:space="0" w:color="auto"/>
        <w:bottom w:val="none" w:sz="0" w:space="0" w:color="auto"/>
        <w:right w:val="none" w:sz="0" w:space="0" w:color="auto"/>
      </w:divBdr>
      <w:divsChild>
        <w:div w:id="1893736151">
          <w:marLeft w:val="0"/>
          <w:marRight w:val="0"/>
          <w:marTop w:val="0"/>
          <w:marBottom w:val="225"/>
          <w:divBdr>
            <w:top w:val="none" w:sz="0" w:space="0" w:color="auto"/>
            <w:left w:val="none" w:sz="0" w:space="0" w:color="auto"/>
            <w:bottom w:val="none" w:sz="0" w:space="0" w:color="auto"/>
            <w:right w:val="none" w:sz="0" w:space="0" w:color="auto"/>
          </w:divBdr>
        </w:div>
      </w:divsChild>
    </w:div>
    <w:div w:id="655644347">
      <w:bodyDiv w:val="1"/>
      <w:marLeft w:val="0"/>
      <w:marRight w:val="0"/>
      <w:marTop w:val="0"/>
      <w:marBottom w:val="0"/>
      <w:divBdr>
        <w:top w:val="none" w:sz="0" w:space="0" w:color="auto"/>
        <w:left w:val="none" w:sz="0" w:space="0" w:color="auto"/>
        <w:bottom w:val="none" w:sz="0" w:space="0" w:color="auto"/>
        <w:right w:val="none" w:sz="0" w:space="0" w:color="auto"/>
      </w:divBdr>
    </w:div>
    <w:div w:id="698816519">
      <w:bodyDiv w:val="1"/>
      <w:marLeft w:val="0"/>
      <w:marRight w:val="0"/>
      <w:marTop w:val="0"/>
      <w:marBottom w:val="0"/>
      <w:divBdr>
        <w:top w:val="none" w:sz="0" w:space="0" w:color="auto"/>
        <w:left w:val="none" w:sz="0" w:space="0" w:color="auto"/>
        <w:bottom w:val="none" w:sz="0" w:space="0" w:color="auto"/>
        <w:right w:val="none" w:sz="0" w:space="0" w:color="auto"/>
      </w:divBdr>
      <w:divsChild>
        <w:div w:id="1671829497">
          <w:marLeft w:val="0"/>
          <w:marRight w:val="0"/>
          <w:marTop w:val="0"/>
          <w:marBottom w:val="0"/>
          <w:divBdr>
            <w:top w:val="none" w:sz="0" w:space="0" w:color="auto"/>
            <w:left w:val="none" w:sz="0" w:space="0" w:color="auto"/>
            <w:bottom w:val="none" w:sz="0" w:space="0" w:color="auto"/>
            <w:right w:val="none" w:sz="0" w:space="0" w:color="auto"/>
          </w:divBdr>
          <w:divsChild>
            <w:div w:id="1474907392">
              <w:marLeft w:val="0"/>
              <w:marRight w:val="0"/>
              <w:marTop w:val="0"/>
              <w:marBottom w:val="0"/>
              <w:divBdr>
                <w:top w:val="none" w:sz="0" w:space="0" w:color="auto"/>
                <w:left w:val="none" w:sz="0" w:space="0" w:color="auto"/>
                <w:bottom w:val="none" w:sz="0" w:space="0" w:color="auto"/>
                <w:right w:val="none" w:sz="0" w:space="0" w:color="auto"/>
              </w:divBdr>
              <w:divsChild>
                <w:div w:id="385833252">
                  <w:marLeft w:val="0"/>
                  <w:marRight w:val="0"/>
                  <w:marTop w:val="0"/>
                  <w:marBottom w:val="0"/>
                  <w:divBdr>
                    <w:top w:val="none" w:sz="0" w:space="0" w:color="auto"/>
                    <w:left w:val="none" w:sz="0" w:space="0" w:color="auto"/>
                    <w:bottom w:val="none" w:sz="0" w:space="0" w:color="auto"/>
                    <w:right w:val="none" w:sz="0" w:space="0" w:color="auto"/>
                  </w:divBdr>
                </w:div>
                <w:div w:id="176981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635059">
      <w:bodyDiv w:val="1"/>
      <w:marLeft w:val="0"/>
      <w:marRight w:val="0"/>
      <w:marTop w:val="0"/>
      <w:marBottom w:val="0"/>
      <w:divBdr>
        <w:top w:val="none" w:sz="0" w:space="0" w:color="auto"/>
        <w:left w:val="none" w:sz="0" w:space="0" w:color="auto"/>
        <w:bottom w:val="none" w:sz="0" w:space="0" w:color="auto"/>
        <w:right w:val="none" w:sz="0" w:space="0" w:color="auto"/>
      </w:divBdr>
    </w:div>
    <w:div w:id="916212566">
      <w:bodyDiv w:val="1"/>
      <w:marLeft w:val="0"/>
      <w:marRight w:val="0"/>
      <w:marTop w:val="0"/>
      <w:marBottom w:val="0"/>
      <w:divBdr>
        <w:top w:val="none" w:sz="0" w:space="0" w:color="auto"/>
        <w:left w:val="none" w:sz="0" w:space="0" w:color="auto"/>
        <w:bottom w:val="none" w:sz="0" w:space="0" w:color="auto"/>
        <w:right w:val="none" w:sz="0" w:space="0" w:color="auto"/>
      </w:divBdr>
    </w:div>
    <w:div w:id="939334607">
      <w:bodyDiv w:val="1"/>
      <w:marLeft w:val="0"/>
      <w:marRight w:val="0"/>
      <w:marTop w:val="0"/>
      <w:marBottom w:val="0"/>
      <w:divBdr>
        <w:top w:val="none" w:sz="0" w:space="0" w:color="auto"/>
        <w:left w:val="none" w:sz="0" w:space="0" w:color="auto"/>
        <w:bottom w:val="none" w:sz="0" w:space="0" w:color="auto"/>
        <w:right w:val="none" w:sz="0" w:space="0" w:color="auto"/>
      </w:divBdr>
      <w:divsChild>
        <w:div w:id="569316266">
          <w:marLeft w:val="0"/>
          <w:marRight w:val="0"/>
          <w:marTop w:val="0"/>
          <w:marBottom w:val="0"/>
          <w:divBdr>
            <w:top w:val="single" w:sz="6" w:space="7" w:color="E5E5E5"/>
            <w:left w:val="none" w:sz="0" w:space="0" w:color="auto"/>
            <w:bottom w:val="none" w:sz="0" w:space="0" w:color="auto"/>
            <w:right w:val="none" w:sz="0" w:space="0" w:color="auto"/>
          </w:divBdr>
        </w:div>
        <w:div w:id="1277524291">
          <w:marLeft w:val="0"/>
          <w:marRight w:val="0"/>
          <w:marTop w:val="0"/>
          <w:marBottom w:val="0"/>
          <w:divBdr>
            <w:top w:val="none" w:sz="0" w:space="0" w:color="auto"/>
            <w:left w:val="none" w:sz="0" w:space="0" w:color="auto"/>
            <w:bottom w:val="none" w:sz="0" w:space="0" w:color="auto"/>
            <w:right w:val="none" w:sz="0" w:space="0" w:color="auto"/>
          </w:divBdr>
          <w:divsChild>
            <w:div w:id="7299027">
              <w:marLeft w:val="0"/>
              <w:marRight w:val="0"/>
              <w:marTop w:val="0"/>
              <w:marBottom w:val="0"/>
              <w:divBdr>
                <w:top w:val="none" w:sz="0" w:space="0" w:color="auto"/>
                <w:left w:val="none" w:sz="0" w:space="0" w:color="auto"/>
                <w:bottom w:val="none" w:sz="0" w:space="0" w:color="auto"/>
                <w:right w:val="none" w:sz="0" w:space="0" w:color="auto"/>
              </w:divBdr>
              <w:divsChild>
                <w:div w:id="39785043">
                  <w:marLeft w:val="0"/>
                  <w:marRight w:val="0"/>
                  <w:marTop w:val="0"/>
                  <w:marBottom w:val="0"/>
                  <w:divBdr>
                    <w:top w:val="none" w:sz="0" w:space="0" w:color="auto"/>
                    <w:left w:val="none" w:sz="0" w:space="0" w:color="auto"/>
                    <w:bottom w:val="none" w:sz="0" w:space="0" w:color="auto"/>
                    <w:right w:val="none" w:sz="0" w:space="0" w:color="auto"/>
                  </w:divBdr>
                  <w:divsChild>
                    <w:div w:id="210167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685584">
      <w:bodyDiv w:val="1"/>
      <w:marLeft w:val="0"/>
      <w:marRight w:val="0"/>
      <w:marTop w:val="0"/>
      <w:marBottom w:val="0"/>
      <w:divBdr>
        <w:top w:val="none" w:sz="0" w:space="0" w:color="auto"/>
        <w:left w:val="none" w:sz="0" w:space="0" w:color="auto"/>
        <w:bottom w:val="none" w:sz="0" w:space="0" w:color="auto"/>
        <w:right w:val="none" w:sz="0" w:space="0" w:color="auto"/>
      </w:divBdr>
      <w:divsChild>
        <w:div w:id="903025069">
          <w:marLeft w:val="0"/>
          <w:marRight w:val="0"/>
          <w:marTop w:val="0"/>
          <w:marBottom w:val="225"/>
          <w:divBdr>
            <w:top w:val="none" w:sz="0" w:space="0" w:color="auto"/>
            <w:left w:val="none" w:sz="0" w:space="0" w:color="auto"/>
            <w:bottom w:val="none" w:sz="0" w:space="0" w:color="auto"/>
            <w:right w:val="none" w:sz="0" w:space="0" w:color="auto"/>
          </w:divBdr>
        </w:div>
      </w:divsChild>
    </w:div>
    <w:div w:id="1195851127">
      <w:bodyDiv w:val="1"/>
      <w:marLeft w:val="0"/>
      <w:marRight w:val="0"/>
      <w:marTop w:val="0"/>
      <w:marBottom w:val="0"/>
      <w:divBdr>
        <w:top w:val="none" w:sz="0" w:space="0" w:color="auto"/>
        <w:left w:val="none" w:sz="0" w:space="0" w:color="auto"/>
        <w:bottom w:val="none" w:sz="0" w:space="0" w:color="auto"/>
        <w:right w:val="none" w:sz="0" w:space="0" w:color="auto"/>
      </w:divBdr>
      <w:divsChild>
        <w:div w:id="2086147760">
          <w:marLeft w:val="0"/>
          <w:marRight w:val="0"/>
          <w:marTop w:val="0"/>
          <w:marBottom w:val="0"/>
          <w:divBdr>
            <w:top w:val="single" w:sz="6" w:space="7" w:color="E5E5E5"/>
            <w:left w:val="none" w:sz="0" w:space="0" w:color="auto"/>
            <w:bottom w:val="none" w:sz="0" w:space="0" w:color="auto"/>
            <w:right w:val="none" w:sz="0" w:space="0" w:color="auto"/>
          </w:divBdr>
        </w:div>
        <w:div w:id="1283686220">
          <w:marLeft w:val="0"/>
          <w:marRight w:val="0"/>
          <w:marTop w:val="0"/>
          <w:marBottom w:val="0"/>
          <w:divBdr>
            <w:top w:val="none" w:sz="0" w:space="0" w:color="auto"/>
            <w:left w:val="none" w:sz="0" w:space="0" w:color="auto"/>
            <w:bottom w:val="none" w:sz="0" w:space="0" w:color="auto"/>
            <w:right w:val="none" w:sz="0" w:space="0" w:color="auto"/>
          </w:divBdr>
          <w:divsChild>
            <w:div w:id="562180492">
              <w:marLeft w:val="0"/>
              <w:marRight w:val="0"/>
              <w:marTop w:val="0"/>
              <w:marBottom w:val="0"/>
              <w:divBdr>
                <w:top w:val="none" w:sz="0" w:space="0" w:color="auto"/>
                <w:left w:val="none" w:sz="0" w:space="0" w:color="auto"/>
                <w:bottom w:val="none" w:sz="0" w:space="0" w:color="auto"/>
                <w:right w:val="none" w:sz="0" w:space="0" w:color="auto"/>
              </w:divBdr>
              <w:divsChild>
                <w:div w:id="689451649">
                  <w:marLeft w:val="0"/>
                  <w:marRight w:val="0"/>
                  <w:marTop w:val="0"/>
                  <w:marBottom w:val="0"/>
                  <w:divBdr>
                    <w:top w:val="none" w:sz="0" w:space="0" w:color="auto"/>
                    <w:left w:val="none" w:sz="0" w:space="0" w:color="auto"/>
                    <w:bottom w:val="none" w:sz="0" w:space="0" w:color="auto"/>
                    <w:right w:val="none" w:sz="0" w:space="0" w:color="auto"/>
                  </w:divBdr>
                  <w:divsChild>
                    <w:div w:id="1353069643">
                      <w:marLeft w:val="0"/>
                      <w:marRight w:val="0"/>
                      <w:marTop w:val="0"/>
                      <w:marBottom w:val="300"/>
                      <w:divBdr>
                        <w:top w:val="none" w:sz="0" w:space="0" w:color="auto"/>
                        <w:left w:val="none" w:sz="0" w:space="0" w:color="auto"/>
                        <w:bottom w:val="none" w:sz="0" w:space="0" w:color="auto"/>
                        <w:right w:val="none" w:sz="0" w:space="0" w:color="auto"/>
                      </w:divBdr>
                      <w:divsChild>
                        <w:div w:id="1751463215">
                          <w:marLeft w:val="0"/>
                          <w:marRight w:val="0"/>
                          <w:marTop w:val="0"/>
                          <w:marBottom w:val="225"/>
                          <w:divBdr>
                            <w:top w:val="none" w:sz="0" w:space="0" w:color="auto"/>
                            <w:left w:val="none" w:sz="0" w:space="0" w:color="auto"/>
                            <w:bottom w:val="none" w:sz="0" w:space="0" w:color="auto"/>
                            <w:right w:val="none" w:sz="0" w:space="0" w:color="auto"/>
                          </w:divBdr>
                        </w:div>
                        <w:div w:id="24912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614141">
      <w:bodyDiv w:val="1"/>
      <w:marLeft w:val="0"/>
      <w:marRight w:val="0"/>
      <w:marTop w:val="0"/>
      <w:marBottom w:val="0"/>
      <w:divBdr>
        <w:top w:val="none" w:sz="0" w:space="0" w:color="auto"/>
        <w:left w:val="none" w:sz="0" w:space="0" w:color="auto"/>
        <w:bottom w:val="none" w:sz="0" w:space="0" w:color="auto"/>
        <w:right w:val="none" w:sz="0" w:space="0" w:color="auto"/>
      </w:divBdr>
    </w:div>
    <w:div w:id="1313220162">
      <w:bodyDiv w:val="1"/>
      <w:marLeft w:val="0"/>
      <w:marRight w:val="0"/>
      <w:marTop w:val="0"/>
      <w:marBottom w:val="0"/>
      <w:divBdr>
        <w:top w:val="none" w:sz="0" w:space="0" w:color="auto"/>
        <w:left w:val="none" w:sz="0" w:space="0" w:color="auto"/>
        <w:bottom w:val="none" w:sz="0" w:space="0" w:color="auto"/>
        <w:right w:val="none" w:sz="0" w:space="0" w:color="auto"/>
      </w:divBdr>
      <w:divsChild>
        <w:div w:id="1468930590">
          <w:marLeft w:val="0"/>
          <w:marRight w:val="0"/>
          <w:marTop w:val="0"/>
          <w:marBottom w:val="0"/>
          <w:divBdr>
            <w:top w:val="single" w:sz="6" w:space="7" w:color="E5E5E5"/>
            <w:left w:val="none" w:sz="0" w:space="0" w:color="auto"/>
            <w:bottom w:val="none" w:sz="0" w:space="0" w:color="auto"/>
            <w:right w:val="none" w:sz="0" w:space="0" w:color="auto"/>
          </w:divBdr>
        </w:div>
        <w:div w:id="960064752">
          <w:marLeft w:val="0"/>
          <w:marRight w:val="0"/>
          <w:marTop w:val="0"/>
          <w:marBottom w:val="0"/>
          <w:divBdr>
            <w:top w:val="none" w:sz="0" w:space="0" w:color="auto"/>
            <w:left w:val="none" w:sz="0" w:space="0" w:color="auto"/>
            <w:bottom w:val="none" w:sz="0" w:space="0" w:color="auto"/>
            <w:right w:val="none" w:sz="0" w:space="0" w:color="auto"/>
          </w:divBdr>
          <w:divsChild>
            <w:div w:id="1948534553">
              <w:marLeft w:val="0"/>
              <w:marRight w:val="0"/>
              <w:marTop w:val="0"/>
              <w:marBottom w:val="0"/>
              <w:divBdr>
                <w:top w:val="none" w:sz="0" w:space="0" w:color="auto"/>
                <w:left w:val="none" w:sz="0" w:space="0" w:color="auto"/>
                <w:bottom w:val="none" w:sz="0" w:space="0" w:color="auto"/>
                <w:right w:val="none" w:sz="0" w:space="0" w:color="auto"/>
              </w:divBdr>
              <w:divsChild>
                <w:div w:id="250550103">
                  <w:marLeft w:val="0"/>
                  <w:marRight w:val="0"/>
                  <w:marTop w:val="0"/>
                  <w:marBottom w:val="0"/>
                  <w:divBdr>
                    <w:top w:val="none" w:sz="0" w:space="0" w:color="auto"/>
                    <w:left w:val="none" w:sz="0" w:space="0" w:color="auto"/>
                    <w:bottom w:val="none" w:sz="0" w:space="0" w:color="auto"/>
                    <w:right w:val="none" w:sz="0" w:space="0" w:color="auto"/>
                  </w:divBdr>
                  <w:divsChild>
                    <w:div w:id="195744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322944">
      <w:bodyDiv w:val="1"/>
      <w:marLeft w:val="0"/>
      <w:marRight w:val="0"/>
      <w:marTop w:val="0"/>
      <w:marBottom w:val="0"/>
      <w:divBdr>
        <w:top w:val="none" w:sz="0" w:space="0" w:color="auto"/>
        <w:left w:val="none" w:sz="0" w:space="0" w:color="auto"/>
        <w:bottom w:val="none" w:sz="0" w:space="0" w:color="auto"/>
        <w:right w:val="none" w:sz="0" w:space="0" w:color="auto"/>
      </w:divBdr>
    </w:div>
    <w:div w:id="1501118209">
      <w:bodyDiv w:val="1"/>
      <w:marLeft w:val="0"/>
      <w:marRight w:val="0"/>
      <w:marTop w:val="0"/>
      <w:marBottom w:val="0"/>
      <w:divBdr>
        <w:top w:val="none" w:sz="0" w:space="0" w:color="auto"/>
        <w:left w:val="none" w:sz="0" w:space="0" w:color="auto"/>
        <w:bottom w:val="none" w:sz="0" w:space="0" w:color="auto"/>
        <w:right w:val="none" w:sz="0" w:space="0" w:color="auto"/>
      </w:divBdr>
      <w:divsChild>
        <w:div w:id="624626042">
          <w:marLeft w:val="0"/>
          <w:marRight w:val="0"/>
          <w:marTop w:val="0"/>
          <w:marBottom w:val="225"/>
          <w:divBdr>
            <w:top w:val="none" w:sz="0" w:space="0" w:color="auto"/>
            <w:left w:val="none" w:sz="0" w:space="0" w:color="auto"/>
            <w:bottom w:val="none" w:sz="0" w:space="0" w:color="auto"/>
            <w:right w:val="none" w:sz="0" w:space="0" w:color="auto"/>
          </w:divBdr>
        </w:div>
      </w:divsChild>
    </w:div>
    <w:div w:id="1518083587">
      <w:bodyDiv w:val="1"/>
      <w:marLeft w:val="0"/>
      <w:marRight w:val="0"/>
      <w:marTop w:val="0"/>
      <w:marBottom w:val="0"/>
      <w:divBdr>
        <w:top w:val="none" w:sz="0" w:space="0" w:color="auto"/>
        <w:left w:val="none" w:sz="0" w:space="0" w:color="auto"/>
        <w:bottom w:val="none" w:sz="0" w:space="0" w:color="auto"/>
        <w:right w:val="none" w:sz="0" w:space="0" w:color="auto"/>
      </w:divBdr>
    </w:div>
    <w:div w:id="1538665441">
      <w:bodyDiv w:val="1"/>
      <w:marLeft w:val="0"/>
      <w:marRight w:val="0"/>
      <w:marTop w:val="0"/>
      <w:marBottom w:val="0"/>
      <w:divBdr>
        <w:top w:val="none" w:sz="0" w:space="0" w:color="auto"/>
        <w:left w:val="none" w:sz="0" w:space="0" w:color="auto"/>
        <w:bottom w:val="none" w:sz="0" w:space="0" w:color="auto"/>
        <w:right w:val="none" w:sz="0" w:space="0" w:color="auto"/>
      </w:divBdr>
      <w:divsChild>
        <w:div w:id="2028865232">
          <w:marLeft w:val="0"/>
          <w:marRight w:val="0"/>
          <w:marTop w:val="0"/>
          <w:marBottom w:val="225"/>
          <w:divBdr>
            <w:top w:val="none" w:sz="0" w:space="0" w:color="auto"/>
            <w:left w:val="none" w:sz="0" w:space="0" w:color="auto"/>
            <w:bottom w:val="none" w:sz="0" w:space="0" w:color="auto"/>
            <w:right w:val="none" w:sz="0" w:space="0" w:color="auto"/>
          </w:divBdr>
        </w:div>
      </w:divsChild>
    </w:div>
    <w:div w:id="1583416352">
      <w:bodyDiv w:val="1"/>
      <w:marLeft w:val="0"/>
      <w:marRight w:val="0"/>
      <w:marTop w:val="0"/>
      <w:marBottom w:val="0"/>
      <w:divBdr>
        <w:top w:val="none" w:sz="0" w:space="0" w:color="auto"/>
        <w:left w:val="none" w:sz="0" w:space="0" w:color="auto"/>
        <w:bottom w:val="none" w:sz="0" w:space="0" w:color="auto"/>
        <w:right w:val="none" w:sz="0" w:space="0" w:color="auto"/>
      </w:divBdr>
    </w:div>
    <w:div w:id="1692142945">
      <w:bodyDiv w:val="1"/>
      <w:marLeft w:val="0"/>
      <w:marRight w:val="0"/>
      <w:marTop w:val="0"/>
      <w:marBottom w:val="0"/>
      <w:divBdr>
        <w:top w:val="none" w:sz="0" w:space="0" w:color="auto"/>
        <w:left w:val="none" w:sz="0" w:space="0" w:color="auto"/>
        <w:bottom w:val="none" w:sz="0" w:space="0" w:color="auto"/>
        <w:right w:val="none" w:sz="0" w:space="0" w:color="auto"/>
      </w:divBdr>
    </w:div>
    <w:div w:id="1704402434">
      <w:bodyDiv w:val="1"/>
      <w:marLeft w:val="0"/>
      <w:marRight w:val="0"/>
      <w:marTop w:val="0"/>
      <w:marBottom w:val="0"/>
      <w:divBdr>
        <w:top w:val="none" w:sz="0" w:space="0" w:color="auto"/>
        <w:left w:val="none" w:sz="0" w:space="0" w:color="auto"/>
        <w:bottom w:val="none" w:sz="0" w:space="0" w:color="auto"/>
        <w:right w:val="none" w:sz="0" w:space="0" w:color="auto"/>
      </w:divBdr>
    </w:div>
    <w:div w:id="1911231007">
      <w:bodyDiv w:val="1"/>
      <w:marLeft w:val="0"/>
      <w:marRight w:val="0"/>
      <w:marTop w:val="0"/>
      <w:marBottom w:val="0"/>
      <w:divBdr>
        <w:top w:val="none" w:sz="0" w:space="0" w:color="auto"/>
        <w:left w:val="none" w:sz="0" w:space="0" w:color="auto"/>
        <w:bottom w:val="none" w:sz="0" w:space="0" w:color="auto"/>
        <w:right w:val="none" w:sz="0" w:space="0" w:color="auto"/>
      </w:divBdr>
    </w:div>
    <w:div w:id="1967656046">
      <w:bodyDiv w:val="1"/>
      <w:marLeft w:val="0"/>
      <w:marRight w:val="0"/>
      <w:marTop w:val="0"/>
      <w:marBottom w:val="0"/>
      <w:divBdr>
        <w:top w:val="none" w:sz="0" w:space="0" w:color="auto"/>
        <w:left w:val="none" w:sz="0" w:space="0" w:color="auto"/>
        <w:bottom w:val="none" w:sz="0" w:space="0" w:color="auto"/>
        <w:right w:val="none" w:sz="0" w:space="0" w:color="auto"/>
      </w:divBdr>
    </w:div>
    <w:div w:id="1979140789">
      <w:bodyDiv w:val="1"/>
      <w:marLeft w:val="0"/>
      <w:marRight w:val="0"/>
      <w:marTop w:val="0"/>
      <w:marBottom w:val="0"/>
      <w:divBdr>
        <w:top w:val="none" w:sz="0" w:space="0" w:color="auto"/>
        <w:left w:val="none" w:sz="0" w:space="0" w:color="auto"/>
        <w:bottom w:val="none" w:sz="0" w:space="0" w:color="auto"/>
        <w:right w:val="none" w:sz="0" w:space="0" w:color="auto"/>
      </w:divBdr>
    </w:div>
    <w:div w:id="2004510023">
      <w:bodyDiv w:val="1"/>
      <w:marLeft w:val="0"/>
      <w:marRight w:val="0"/>
      <w:marTop w:val="0"/>
      <w:marBottom w:val="0"/>
      <w:divBdr>
        <w:top w:val="none" w:sz="0" w:space="0" w:color="auto"/>
        <w:left w:val="none" w:sz="0" w:space="0" w:color="auto"/>
        <w:bottom w:val="none" w:sz="0" w:space="0" w:color="auto"/>
        <w:right w:val="none" w:sz="0" w:space="0" w:color="auto"/>
      </w:divBdr>
      <w:divsChild>
        <w:div w:id="468012684">
          <w:marLeft w:val="0"/>
          <w:marRight w:val="0"/>
          <w:marTop w:val="75"/>
          <w:marBottom w:val="75"/>
          <w:divBdr>
            <w:top w:val="none" w:sz="0" w:space="0" w:color="auto"/>
            <w:left w:val="none" w:sz="0" w:space="0" w:color="auto"/>
            <w:bottom w:val="none" w:sz="0" w:space="0" w:color="auto"/>
            <w:right w:val="none" w:sz="0" w:space="0" w:color="auto"/>
          </w:divBdr>
        </w:div>
      </w:divsChild>
    </w:div>
    <w:div w:id="2004964622">
      <w:bodyDiv w:val="1"/>
      <w:marLeft w:val="0"/>
      <w:marRight w:val="0"/>
      <w:marTop w:val="0"/>
      <w:marBottom w:val="0"/>
      <w:divBdr>
        <w:top w:val="none" w:sz="0" w:space="0" w:color="auto"/>
        <w:left w:val="none" w:sz="0" w:space="0" w:color="auto"/>
        <w:bottom w:val="none" w:sz="0" w:space="0" w:color="auto"/>
        <w:right w:val="none" w:sz="0" w:space="0" w:color="auto"/>
      </w:divBdr>
    </w:div>
    <w:div w:id="2022587723">
      <w:bodyDiv w:val="1"/>
      <w:marLeft w:val="0"/>
      <w:marRight w:val="0"/>
      <w:marTop w:val="0"/>
      <w:marBottom w:val="0"/>
      <w:divBdr>
        <w:top w:val="none" w:sz="0" w:space="0" w:color="auto"/>
        <w:left w:val="none" w:sz="0" w:space="0" w:color="auto"/>
        <w:bottom w:val="none" w:sz="0" w:space="0" w:color="auto"/>
        <w:right w:val="none" w:sz="0" w:space="0" w:color="auto"/>
      </w:divBdr>
    </w:div>
    <w:div w:id="2088652515">
      <w:bodyDiv w:val="1"/>
      <w:marLeft w:val="0"/>
      <w:marRight w:val="0"/>
      <w:marTop w:val="0"/>
      <w:marBottom w:val="0"/>
      <w:divBdr>
        <w:top w:val="none" w:sz="0" w:space="0" w:color="auto"/>
        <w:left w:val="none" w:sz="0" w:space="0" w:color="auto"/>
        <w:bottom w:val="none" w:sz="0" w:space="0" w:color="auto"/>
        <w:right w:val="none" w:sz="0" w:space="0" w:color="auto"/>
      </w:divBdr>
      <w:divsChild>
        <w:div w:id="1926259462">
          <w:marLeft w:val="0"/>
          <w:marRight w:val="0"/>
          <w:marTop w:val="0"/>
          <w:marBottom w:val="0"/>
          <w:divBdr>
            <w:top w:val="none" w:sz="0" w:space="0" w:color="auto"/>
            <w:left w:val="none" w:sz="0" w:space="0" w:color="auto"/>
            <w:bottom w:val="none" w:sz="0" w:space="0" w:color="auto"/>
            <w:right w:val="none" w:sz="0" w:space="0" w:color="auto"/>
          </w:divBdr>
          <w:divsChild>
            <w:div w:id="215745877">
              <w:marLeft w:val="0"/>
              <w:marRight w:val="0"/>
              <w:marTop w:val="0"/>
              <w:marBottom w:val="0"/>
              <w:divBdr>
                <w:top w:val="none" w:sz="0" w:space="0" w:color="auto"/>
                <w:left w:val="none" w:sz="0" w:space="0" w:color="auto"/>
                <w:bottom w:val="none" w:sz="0" w:space="0" w:color="auto"/>
                <w:right w:val="none" w:sz="0" w:space="0" w:color="auto"/>
              </w:divBdr>
              <w:divsChild>
                <w:div w:id="1976375391">
                  <w:marLeft w:val="0"/>
                  <w:marRight w:val="0"/>
                  <w:marTop w:val="0"/>
                  <w:marBottom w:val="0"/>
                  <w:divBdr>
                    <w:top w:val="none" w:sz="0" w:space="0" w:color="auto"/>
                    <w:left w:val="none" w:sz="0" w:space="0" w:color="auto"/>
                    <w:bottom w:val="none" w:sz="0" w:space="0" w:color="auto"/>
                    <w:right w:val="none" w:sz="0" w:space="0" w:color="auto"/>
                  </w:divBdr>
                </w:div>
                <w:div w:id="5066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nografias.com/trabajos11/empre/empre.shtml" TargetMode="External"/><Relationship Id="rId13" Type="http://schemas.openxmlformats.org/officeDocument/2006/relationships/hyperlink" Target="https://www.monografias.com/trabajos11/empre/empre.shtml" TargetMode="Externa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hyperlink" Target="https://www.monografias.com/Computacion/Software/" TargetMode="External"/><Relationship Id="rId12" Type="http://schemas.openxmlformats.org/officeDocument/2006/relationships/hyperlink" Target="https://es.wikipedia.org/wiki/AutoCAD%20-%20cite_note-histark-1" TargetMode="External"/><Relationship Id="rId17" Type="http://schemas.openxmlformats.org/officeDocument/2006/relationships/hyperlink" Target="https://www.monografias.com/Computacion/Programacion/" TargetMode="External"/><Relationship Id="rId25" Type="http://schemas.openxmlformats.org/officeDocument/2006/relationships/hyperlink" Target="https://support.microsoft.com/en-us/kb/2919355" TargetMode="External"/><Relationship Id="rId2" Type="http://schemas.openxmlformats.org/officeDocument/2006/relationships/styles" Target="styles.xml"/><Relationship Id="rId16" Type="http://schemas.openxmlformats.org/officeDocument/2006/relationships/hyperlink" Target="https://www.monografias.com/trabajos3/color/color.shtml" TargetMode="External"/><Relationship Id="rId20"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s://www.monografias.com/trabajos12/autocad/autocad.shtml" TargetMode="External"/><Relationship Id="rId11" Type="http://schemas.openxmlformats.org/officeDocument/2006/relationships/hyperlink" Target="https://www.monografias.com/trabajos16/manual-ingles/manual-ingles.shtml" TargetMode="External"/><Relationship Id="rId24" Type="http://schemas.openxmlformats.org/officeDocument/2006/relationships/hyperlink" Target="https://support.microsoft.com/en-us/kb/4019990" TargetMode="External"/><Relationship Id="rId5" Type="http://schemas.openxmlformats.org/officeDocument/2006/relationships/image" Target="media/image1.png"/><Relationship Id="rId15" Type="http://schemas.openxmlformats.org/officeDocument/2006/relationships/hyperlink" Target="https://www.monografias.com/trabajos11/usal/usal.shtml" TargetMode="External"/><Relationship Id="rId23" Type="http://schemas.openxmlformats.org/officeDocument/2006/relationships/image" Target="media/image7.jpeg"/><Relationship Id="rId10" Type="http://schemas.openxmlformats.org/officeDocument/2006/relationships/hyperlink" Target="https://www.monografias.com/trabajos15/computadoras/computadoras.shtml" TargetMode="External"/><Relationship Id="rId19"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monografias.com/trabajos13/diseprod/diseprod.shtml" TargetMode="External"/><Relationship Id="rId14" Type="http://schemas.openxmlformats.org/officeDocument/2006/relationships/hyperlink" Target="https://www.monografias.com/trabajos901/nuevas-tecnologias-edicion-montaje/nuevas-tecnologias-edicion-montaje.shtml" TargetMode="External"/><Relationship Id="rId22" Type="http://schemas.openxmlformats.org/officeDocument/2006/relationships/image" Target="media/image6.gif"/><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5</Pages>
  <Words>1282</Words>
  <Characters>7053</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dc:creator>
  <cp:keywords/>
  <dc:description/>
  <cp:lastModifiedBy>Dibujo 16</cp:lastModifiedBy>
  <cp:revision>35</cp:revision>
  <dcterms:created xsi:type="dcterms:W3CDTF">2020-06-18T20:08:00Z</dcterms:created>
  <dcterms:modified xsi:type="dcterms:W3CDTF">2023-08-25T16:27:00Z</dcterms:modified>
</cp:coreProperties>
</file>